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414"/>
        <w:gridCol w:w="4414"/>
      </w:tblGrid>
      <w:tr w:rsidR="00915FA2" w14:paraId="37260D8B" w14:textId="77777777" w:rsidTr="00976B76">
        <w:tc>
          <w:tcPr>
            <w:tcW w:w="4414" w:type="dxa"/>
          </w:tcPr>
          <w:p w14:paraId="78F49281" w14:textId="49E25E91" w:rsidR="00915FA2" w:rsidRDefault="00915FA2" w:rsidP="00915FA2">
            <w:pPr>
              <w:rPr>
                <w:noProof/>
              </w:rPr>
            </w:pPr>
            <w:r>
              <w:rPr>
                <w:noProof/>
              </w:rPr>
              <w:drawing>
                <wp:inline distT="0" distB="0" distL="0" distR="0" wp14:anchorId="0C52CF0C" wp14:editId="0CBF3412">
                  <wp:extent cx="1952625" cy="535820"/>
                  <wp:effectExtent l="0" t="0" r="0" b="0"/>
                  <wp:docPr id="7" name="Imagen 6" descr="Imagen que contiene Texto&#10;&#10;Descripción generada automáticamente">
                    <a:extLst xmlns:a="http://schemas.openxmlformats.org/drawingml/2006/main">
                      <a:ext uri="{FF2B5EF4-FFF2-40B4-BE49-F238E27FC236}">
                        <a16:creationId xmlns:a16="http://schemas.microsoft.com/office/drawing/2014/main" id="{F4AD8C50-C151-4853-9F89-CF1C9C0A6E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Imagen que contiene Texto&#10;&#10;Descripción generada automáticamente">
                            <a:extLst>
                              <a:ext uri="{FF2B5EF4-FFF2-40B4-BE49-F238E27FC236}">
                                <a16:creationId xmlns:a16="http://schemas.microsoft.com/office/drawing/2014/main" id="{F4AD8C50-C151-4853-9F89-CF1C9C0A6E89}"/>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019" cy="543611"/>
                          </a:xfrm>
                          <a:prstGeom prst="rect">
                            <a:avLst/>
                          </a:prstGeom>
                        </pic:spPr>
                      </pic:pic>
                    </a:graphicData>
                  </a:graphic>
                </wp:inline>
              </w:drawing>
            </w:r>
          </w:p>
        </w:tc>
        <w:tc>
          <w:tcPr>
            <w:tcW w:w="4414" w:type="dxa"/>
          </w:tcPr>
          <w:p w14:paraId="59A557CC" w14:textId="41CDD11E" w:rsidR="00915FA2" w:rsidRDefault="00B97253" w:rsidP="009F07E8">
            <w:pPr>
              <w:jc w:val="right"/>
              <w:rPr>
                <w:noProof/>
              </w:rPr>
            </w:pPr>
            <w:r>
              <w:rPr>
                <w:noProof/>
              </w:rPr>
              <w:drawing>
                <wp:inline distT="0" distB="0" distL="0" distR="0" wp14:anchorId="1D025A26" wp14:editId="25A4E40F">
                  <wp:extent cx="993775" cy="9753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75360"/>
                          </a:xfrm>
                          <a:prstGeom prst="rect">
                            <a:avLst/>
                          </a:prstGeom>
                          <a:noFill/>
                        </pic:spPr>
                      </pic:pic>
                    </a:graphicData>
                  </a:graphic>
                </wp:inline>
              </w:drawing>
            </w:r>
          </w:p>
        </w:tc>
      </w:tr>
    </w:tbl>
    <w:p w14:paraId="1E784627" w14:textId="32F2D995" w:rsidR="004962EF" w:rsidRDefault="004962EF" w:rsidP="00487256">
      <w:pPr>
        <w:spacing w:line="240" w:lineRule="auto"/>
        <w:jc w:val="center"/>
        <w:rPr>
          <w:noProof/>
        </w:rPr>
      </w:pPr>
    </w:p>
    <w:p w14:paraId="1E4F941E" w14:textId="5E047014" w:rsidR="00487256" w:rsidRPr="004F6E9C" w:rsidRDefault="004B1029" w:rsidP="004F6E9C">
      <w:pPr>
        <w:spacing w:after="0" w:line="240" w:lineRule="auto"/>
        <w:jc w:val="center"/>
        <w:rPr>
          <w:rFonts w:ascii="Montserrat" w:eastAsia="Arial" w:hAnsi="Montserrat" w:cs="Arial"/>
          <w:b/>
          <w:bCs/>
          <w:sz w:val="20"/>
          <w:szCs w:val="20"/>
          <w:lang w:eastAsia="es-MX"/>
        </w:rPr>
      </w:pPr>
      <w:r w:rsidRPr="004F6E9C">
        <w:rPr>
          <w:rFonts w:ascii="Montserrat" w:eastAsia="Arial" w:hAnsi="Montserrat" w:cs="Arial"/>
          <w:b/>
          <w:bCs/>
          <w:sz w:val="20"/>
          <w:szCs w:val="20"/>
          <w:lang w:eastAsia="es-MX"/>
        </w:rPr>
        <w:t xml:space="preserve">PROGRAMA PARA EL DESARROLLO PROFESIONAL DOCENTE </w:t>
      </w:r>
      <w:r w:rsidR="00A16554" w:rsidRPr="004F6E9C">
        <w:rPr>
          <w:rFonts w:ascii="Montserrat" w:eastAsia="Arial" w:hAnsi="Montserrat" w:cs="Arial"/>
          <w:b/>
          <w:bCs/>
          <w:sz w:val="20"/>
          <w:szCs w:val="20"/>
          <w:lang w:eastAsia="es-MX"/>
        </w:rPr>
        <w:t>S247 – TIPO BÁSICO</w:t>
      </w:r>
    </w:p>
    <w:p w14:paraId="6DF1F373" w14:textId="7FF40F6F" w:rsidR="00487256" w:rsidRPr="004F6E9C" w:rsidRDefault="00487256" w:rsidP="004F6E9C">
      <w:pPr>
        <w:spacing w:after="0" w:line="240" w:lineRule="auto"/>
        <w:jc w:val="center"/>
        <w:rPr>
          <w:rFonts w:ascii="Montserrat" w:eastAsia="Arial" w:hAnsi="Montserrat" w:cs="Arial"/>
          <w:b/>
          <w:bCs/>
          <w:sz w:val="20"/>
          <w:szCs w:val="20"/>
          <w:lang w:eastAsia="es-MX"/>
        </w:rPr>
      </w:pPr>
      <w:r w:rsidRPr="004F6E9C">
        <w:rPr>
          <w:rFonts w:ascii="Montserrat" w:eastAsia="Arial" w:hAnsi="Montserrat" w:cs="Arial"/>
          <w:b/>
          <w:bCs/>
          <w:sz w:val="20"/>
          <w:szCs w:val="20"/>
          <w:lang w:eastAsia="es-MX"/>
        </w:rPr>
        <w:t>EJERCICIO FISCAL</w:t>
      </w:r>
      <w:r w:rsidR="004F6E9C">
        <w:rPr>
          <w:rFonts w:ascii="Montserrat" w:eastAsia="Arial" w:hAnsi="Montserrat" w:cs="Arial"/>
          <w:b/>
          <w:bCs/>
          <w:sz w:val="20"/>
          <w:szCs w:val="20"/>
          <w:lang w:eastAsia="es-MX"/>
        </w:rPr>
        <w:t xml:space="preserve"> </w:t>
      </w:r>
      <w:r w:rsidR="004B1029" w:rsidRPr="004F6E9C">
        <w:rPr>
          <w:rFonts w:ascii="Montserrat" w:eastAsia="Arial" w:hAnsi="Montserrat" w:cs="Arial"/>
          <w:b/>
          <w:bCs/>
          <w:sz w:val="20"/>
          <w:szCs w:val="20"/>
          <w:lang w:eastAsia="es-MX"/>
        </w:rPr>
        <w:t>2022</w:t>
      </w:r>
    </w:p>
    <w:p w14:paraId="2E7CDB0B" w14:textId="77777777" w:rsidR="004F6E9C" w:rsidRDefault="004F6E9C" w:rsidP="00487256">
      <w:pPr>
        <w:spacing w:line="240" w:lineRule="auto"/>
        <w:jc w:val="center"/>
        <w:rPr>
          <w:rFonts w:ascii="Montserrat" w:eastAsia="Arial" w:hAnsi="Montserrat" w:cs="Arial"/>
          <w:b/>
          <w:color w:val="C00000"/>
          <w:sz w:val="20"/>
          <w:szCs w:val="20"/>
          <w:lang w:eastAsia="es-MX"/>
        </w:rPr>
      </w:pPr>
    </w:p>
    <w:p w14:paraId="76157796" w14:textId="20F69347" w:rsidR="00487256" w:rsidRPr="005C3BF4" w:rsidRDefault="00487256" w:rsidP="00487256">
      <w:pPr>
        <w:spacing w:line="240" w:lineRule="auto"/>
        <w:jc w:val="center"/>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ACTA DE CONSTITUCIÓN</w:t>
      </w:r>
      <w:r w:rsidR="00D72CEE" w:rsidRPr="005C3BF4">
        <w:rPr>
          <w:rFonts w:ascii="Montserrat" w:eastAsia="Arial" w:hAnsi="Montserrat" w:cs="Arial"/>
          <w:b/>
          <w:color w:val="C00000"/>
          <w:sz w:val="20"/>
          <w:szCs w:val="20"/>
          <w:lang w:eastAsia="es-MX"/>
        </w:rPr>
        <w:t xml:space="preserve"> DEL COMITÉ DE CONTRALORÍA SOCIAL</w:t>
      </w:r>
      <w:r w:rsidRPr="005C3BF4">
        <w:rPr>
          <w:rFonts w:ascii="Montserrat" w:eastAsia="Arial" w:hAnsi="Montserrat" w:cs="Arial"/>
          <w:b/>
          <w:color w:val="C00000"/>
          <w:sz w:val="20"/>
          <w:szCs w:val="20"/>
          <w:lang w:eastAsia="es-MX"/>
        </w:rPr>
        <w:t xml:space="preserve"> </w:t>
      </w:r>
    </w:p>
    <w:tbl>
      <w:tblPr>
        <w:tblW w:w="9073" w:type="dxa"/>
        <w:tblInd w:w="-142" w:type="dxa"/>
        <w:tblCellMar>
          <w:left w:w="70" w:type="dxa"/>
          <w:right w:w="70" w:type="dxa"/>
        </w:tblCellMar>
        <w:tblLook w:val="04A0" w:firstRow="1" w:lastRow="0" w:firstColumn="1" w:lastColumn="0" w:noHBand="0" w:noVBand="1"/>
      </w:tblPr>
      <w:tblGrid>
        <w:gridCol w:w="160"/>
        <w:gridCol w:w="8913"/>
      </w:tblGrid>
      <w:tr w:rsidR="00487256" w:rsidRPr="00487256" w14:paraId="24C78D72" w14:textId="77777777" w:rsidTr="00C8415C">
        <w:trPr>
          <w:trHeight w:val="467"/>
        </w:trPr>
        <w:tc>
          <w:tcPr>
            <w:tcW w:w="160" w:type="dxa"/>
            <w:tcBorders>
              <w:top w:val="nil"/>
              <w:left w:val="nil"/>
              <w:bottom w:val="nil"/>
              <w:right w:val="nil"/>
            </w:tcBorders>
            <w:shd w:val="clear" w:color="auto" w:fill="auto"/>
            <w:noWrap/>
            <w:vAlign w:val="center"/>
            <w:hideMark/>
          </w:tcPr>
          <w:p w14:paraId="3099BC9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p>
        </w:tc>
        <w:tc>
          <w:tcPr>
            <w:tcW w:w="8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4B38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Fecha de Constitución </w:t>
            </w:r>
          </w:p>
        </w:tc>
      </w:tr>
      <w:tr w:rsidR="00487256" w:rsidRPr="00487256" w14:paraId="7974C58D" w14:textId="77777777" w:rsidTr="00C8415C">
        <w:trPr>
          <w:trHeight w:val="378"/>
        </w:trPr>
        <w:tc>
          <w:tcPr>
            <w:tcW w:w="160" w:type="dxa"/>
            <w:tcBorders>
              <w:top w:val="nil"/>
              <w:left w:val="nil"/>
              <w:bottom w:val="nil"/>
              <w:right w:val="nil"/>
            </w:tcBorders>
            <w:shd w:val="clear" w:color="auto" w:fill="auto"/>
            <w:noWrap/>
            <w:vAlign w:val="bottom"/>
            <w:hideMark/>
          </w:tcPr>
          <w:p w14:paraId="168A14A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p>
        </w:tc>
        <w:tc>
          <w:tcPr>
            <w:tcW w:w="8913"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755E3B6E" w14:textId="77777777" w:rsidTr="00C8415C">
        <w:trPr>
          <w:trHeight w:val="467"/>
        </w:trPr>
        <w:tc>
          <w:tcPr>
            <w:tcW w:w="160" w:type="dxa"/>
            <w:tcBorders>
              <w:top w:val="nil"/>
              <w:left w:val="nil"/>
              <w:bottom w:val="nil"/>
              <w:right w:val="nil"/>
            </w:tcBorders>
            <w:shd w:val="clear" w:color="auto" w:fill="auto"/>
            <w:noWrap/>
            <w:vAlign w:val="center"/>
            <w:hideMark/>
          </w:tcPr>
          <w:p w14:paraId="0FCBB7C0"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c>
          <w:tcPr>
            <w:tcW w:w="8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4E83D"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Domicilio donde se constituye el Comité: </w:t>
            </w:r>
          </w:p>
        </w:tc>
      </w:tr>
      <w:tr w:rsidR="00487256" w:rsidRPr="00487256" w14:paraId="28AF4CE2" w14:textId="77777777" w:rsidTr="00C8415C">
        <w:trPr>
          <w:trHeight w:val="378"/>
        </w:trPr>
        <w:tc>
          <w:tcPr>
            <w:tcW w:w="160" w:type="dxa"/>
            <w:tcBorders>
              <w:top w:val="nil"/>
              <w:left w:val="nil"/>
              <w:bottom w:val="nil"/>
              <w:right w:val="nil"/>
            </w:tcBorders>
            <w:shd w:val="clear" w:color="auto" w:fill="auto"/>
            <w:noWrap/>
            <w:vAlign w:val="bottom"/>
            <w:hideMark/>
          </w:tcPr>
          <w:p w14:paraId="3B1AF1E8"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c>
          <w:tcPr>
            <w:tcW w:w="8913"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bl>
    <w:p w14:paraId="68253F8F" w14:textId="77777777" w:rsidR="00487256" w:rsidRDefault="00487256" w:rsidP="00487256">
      <w:pPr>
        <w:spacing w:line="240" w:lineRule="auto"/>
        <w:rPr>
          <w:rFonts w:ascii="Montserrat" w:eastAsia="Arial" w:hAnsi="Montserrat" w:cs="Arial"/>
          <w:i/>
          <w:sz w:val="20"/>
          <w:szCs w:val="20"/>
          <w:lang w:eastAsia="es-MX"/>
        </w:rPr>
      </w:pPr>
    </w:p>
    <w:tbl>
      <w:tblPr>
        <w:tblW w:w="8926" w:type="dxa"/>
        <w:jc w:val="center"/>
        <w:tblCellMar>
          <w:left w:w="70" w:type="dxa"/>
          <w:right w:w="70" w:type="dxa"/>
        </w:tblCellMar>
        <w:tblLook w:val="04A0" w:firstRow="1" w:lastRow="0" w:firstColumn="1" w:lastColumn="0" w:noHBand="0" w:noVBand="1"/>
      </w:tblPr>
      <w:tblGrid>
        <w:gridCol w:w="8926"/>
      </w:tblGrid>
      <w:tr w:rsidR="00813423" w:rsidRPr="00487256" w14:paraId="0309F03C" w14:textId="77777777" w:rsidTr="00C8415C">
        <w:trPr>
          <w:trHeight w:val="467"/>
          <w:jc w:val="center"/>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DFD6" w14:textId="68DA6DE0" w:rsidR="00813423" w:rsidRPr="00487256" w:rsidRDefault="00813423" w:rsidP="00CE7875">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Nombre del Comité de Contraloría Social</w:t>
            </w:r>
          </w:p>
        </w:tc>
      </w:tr>
      <w:tr w:rsidR="00C8415C" w:rsidRPr="00487256" w14:paraId="112147FA" w14:textId="77777777" w:rsidTr="00AF6231">
        <w:trPr>
          <w:trHeight w:val="378"/>
          <w:jc w:val="center"/>
        </w:trPr>
        <w:tc>
          <w:tcPr>
            <w:tcW w:w="8926" w:type="dxa"/>
            <w:tcBorders>
              <w:top w:val="nil"/>
              <w:left w:val="single" w:sz="4" w:space="0" w:color="auto"/>
              <w:bottom w:val="single" w:sz="4" w:space="0" w:color="auto"/>
              <w:right w:val="single" w:sz="4" w:space="0" w:color="auto"/>
            </w:tcBorders>
            <w:shd w:val="clear" w:color="auto" w:fill="auto"/>
            <w:noWrap/>
            <w:vAlign w:val="bottom"/>
            <w:hideMark/>
          </w:tcPr>
          <w:p w14:paraId="71FCFA75" w14:textId="35C31D0C" w:rsidR="00C8415C" w:rsidRPr="00487256" w:rsidRDefault="00C8415C" w:rsidP="00CE7875">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C8415C" w:rsidRPr="00487256" w14:paraId="2FA08056" w14:textId="77777777" w:rsidTr="004C05E3">
        <w:trPr>
          <w:trHeight w:val="467"/>
          <w:jc w:val="center"/>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6DD31" w14:textId="5FEA8B1D" w:rsidR="00C8415C" w:rsidRPr="00487256" w:rsidRDefault="00C8415C" w:rsidP="00CE7875">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Clave de Registro </w:t>
            </w:r>
          </w:p>
        </w:tc>
      </w:tr>
      <w:tr w:rsidR="00C8415C" w:rsidRPr="00487256" w14:paraId="5239FA1A" w14:textId="77777777" w:rsidTr="005A5160">
        <w:trPr>
          <w:trHeight w:val="378"/>
          <w:jc w:val="center"/>
        </w:trPr>
        <w:tc>
          <w:tcPr>
            <w:tcW w:w="8926" w:type="dxa"/>
            <w:tcBorders>
              <w:top w:val="nil"/>
              <w:left w:val="single" w:sz="4" w:space="0" w:color="auto"/>
              <w:bottom w:val="single" w:sz="4" w:space="0" w:color="auto"/>
              <w:right w:val="single" w:sz="4" w:space="0" w:color="auto"/>
            </w:tcBorders>
            <w:shd w:val="clear" w:color="auto" w:fill="auto"/>
            <w:noWrap/>
            <w:vAlign w:val="bottom"/>
            <w:hideMark/>
          </w:tcPr>
          <w:p w14:paraId="26A63B34" w14:textId="0F423675" w:rsidR="00C8415C" w:rsidRPr="00487256" w:rsidRDefault="00C8415C" w:rsidP="00CE7875">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bl>
    <w:p w14:paraId="6FE790E7" w14:textId="77777777" w:rsidR="00487256" w:rsidRPr="00487256" w:rsidRDefault="00487256" w:rsidP="00487256">
      <w:pPr>
        <w:spacing w:line="240" w:lineRule="auto"/>
        <w:rPr>
          <w:rFonts w:ascii="Montserrat" w:eastAsia="Arial" w:hAnsi="Montserrat" w:cs="Arial"/>
          <w:i/>
          <w:sz w:val="20"/>
          <w:szCs w:val="20"/>
          <w:lang w:eastAsia="es-MX"/>
        </w:rPr>
      </w:pPr>
    </w:p>
    <w:p w14:paraId="21AEEF2C" w14:textId="77777777" w:rsidR="00487256" w:rsidRPr="005C3BF4" w:rsidRDefault="00487256" w:rsidP="00487256">
      <w:pPr>
        <w:numPr>
          <w:ilvl w:val="0"/>
          <w:numId w:val="3"/>
        </w:numPr>
        <w:spacing w:line="240" w:lineRule="auto"/>
        <w:contextualSpacing/>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 xml:space="preserve">DATOS DE LA OBRA O APOYOS DEL PROGRAMA </w:t>
      </w:r>
    </w:p>
    <w:tbl>
      <w:tblPr>
        <w:tblW w:w="8934" w:type="dxa"/>
        <w:tblInd w:w="-5" w:type="dxa"/>
        <w:tblCellMar>
          <w:left w:w="70" w:type="dxa"/>
          <w:right w:w="70" w:type="dxa"/>
        </w:tblCellMar>
        <w:tblLook w:val="04A0" w:firstRow="1" w:lastRow="0" w:firstColumn="1" w:lastColumn="0" w:noHBand="0" w:noVBand="1"/>
      </w:tblPr>
      <w:tblGrid>
        <w:gridCol w:w="3686"/>
        <w:gridCol w:w="5248"/>
      </w:tblGrid>
      <w:tr w:rsidR="00487256" w:rsidRPr="00487256" w14:paraId="7C9FE6EE" w14:textId="77777777" w:rsidTr="00CE787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A2B33" w14:textId="4AC4055E" w:rsidR="00487256" w:rsidRPr="00487256" w:rsidRDefault="00AB1E00" w:rsidP="00487256">
            <w:pPr>
              <w:spacing w:after="0" w:line="240" w:lineRule="auto"/>
              <w:rPr>
                <w:rFonts w:ascii="Montserrat" w:eastAsia="Times New Roman" w:hAnsi="Montserrat" w:cs="Times New Roman"/>
                <w:color w:val="000000"/>
                <w:sz w:val="20"/>
                <w:szCs w:val="20"/>
                <w:lang w:eastAsia="es-MX"/>
              </w:rPr>
            </w:pPr>
            <w:r>
              <w:rPr>
                <w:rFonts w:ascii="Montserrat" w:eastAsia="Arial" w:hAnsi="Montserrat" w:cs="Times New Roman"/>
                <w:color w:val="000000"/>
                <w:sz w:val="20"/>
                <w:szCs w:val="20"/>
                <w:lang w:eastAsia="es-MX"/>
              </w:rPr>
              <w:t>Servicio</w:t>
            </w:r>
            <w:r w:rsidR="00A41184">
              <w:rPr>
                <w:rFonts w:ascii="Montserrat" w:eastAsia="Arial" w:hAnsi="Montserrat" w:cs="Times New Roman"/>
                <w:color w:val="000000"/>
                <w:sz w:val="20"/>
                <w:szCs w:val="20"/>
                <w:lang w:eastAsia="es-MX"/>
              </w:rPr>
              <w:t xml:space="preserve">: </w:t>
            </w:r>
          </w:p>
        </w:tc>
        <w:tc>
          <w:tcPr>
            <w:tcW w:w="5248"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0A7FD1D7" w:rsidR="00487256" w:rsidRPr="00487256" w:rsidRDefault="001A72C6"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Formación continua </w:t>
            </w:r>
            <w:r w:rsidR="008E23EA">
              <w:rPr>
                <w:rFonts w:ascii="Montserrat" w:eastAsia="Times New Roman" w:hAnsi="Montserrat" w:cs="Times New Roman"/>
                <w:color w:val="000000"/>
                <w:sz w:val="20"/>
                <w:szCs w:val="20"/>
                <w:lang w:eastAsia="es-MX"/>
              </w:rPr>
              <w:t xml:space="preserve">de </w:t>
            </w:r>
            <w:r w:rsidR="003B0A41" w:rsidRPr="003B0A41">
              <w:rPr>
                <w:rFonts w:ascii="Montserrat" w:eastAsia="Times New Roman" w:hAnsi="Montserrat" w:cs="Times New Roman"/>
                <w:color w:val="000000"/>
                <w:sz w:val="20"/>
                <w:szCs w:val="20"/>
                <w:lang w:eastAsia="es-MX"/>
              </w:rPr>
              <w:t>personal docente</w:t>
            </w:r>
            <w:r w:rsidR="007D3EF7">
              <w:rPr>
                <w:rFonts w:ascii="Montserrat" w:eastAsia="Times New Roman" w:hAnsi="Montserrat" w:cs="Times New Roman"/>
                <w:color w:val="000000"/>
                <w:sz w:val="20"/>
                <w:szCs w:val="20"/>
                <w:lang w:eastAsia="es-MX"/>
              </w:rPr>
              <w:t xml:space="preserve"> y</w:t>
            </w:r>
            <w:r w:rsidR="003B0A41" w:rsidRPr="003B0A41">
              <w:rPr>
                <w:rFonts w:ascii="Montserrat" w:eastAsia="Times New Roman" w:hAnsi="Montserrat" w:cs="Times New Roman"/>
                <w:color w:val="000000"/>
                <w:sz w:val="20"/>
                <w:szCs w:val="20"/>
                <w:lang w:eastAsia="es-MX"/>
              </w:rPr>
              <w:t xml:space="preserve"> personal con funciones de dirección, supervisión o asesoría </w:t>
            </w:r>
            <w:proofErr w:type="gramStart"/>
            <w:r w:rsidR="003B0A41" w:rsidRPr="003B0A41">
              <w:rPr>
                <w:rFonts w:ascii="Montserrat" w:eastAsia="Times New Roman" w:hAnsi="Montserrat" w:cs="Times New Roman"/>
                <w:color w:val="000000"/>
                <w:sz w:val="20"/>
                <w:szCs w:val="20"/>
                <w:lang w:eastAsia="es-MX"/>
              </w:rPr>
              <w:t>técnico pedagógica</w:t>
            </w:r>
            <w:proofErr w:type="gramEnd"/>
            <w:r w:rsidR="003B0A41" w:rsidRPr="003B0A41">
              <w:rPr>
                <w:rFonts w:ascii="Montserrat" w:eastAsia="Times New Roman" w:hAnsi="Montserrat" w:cs="Times New Roman"/>
                <w:color w:val="000000"/>
                <w:sz w:val="20"/>
                <w:szCs w:val="20"/>
                <w:lang w:eastAsia="es-MX"/>
              </w:rPr>
              <w:t xml:space="preserve"> de educación básica</w:t>
            </w:r>
          </w:p>
        </w:tc>
      </w:tr>
      <w:tr w:rsidR="00487256" w:rsidRPr="00487256" w14:paraId="050AFE16" w14:textId="77777777" w:rsidTr="00CE7875">
        <w:trPr>
          <w:trHeight w:val="418"/>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D6B466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Objetivo General: </w:t>
            </w:r>
          </w:p>
        </w:tc>
        <w:tc>
          <w:tcPr>
            <w:tcW w:w="5248" w:type="dxa"/>
            <w:tcBorders>
              <w:top w:val="nil"/>
              <w:left w:val="nil"/>
              <w:bottom w:val="single" w:sz="4" w:space="0" w:color="auto"/>
              <w:right w:val="single" w:sz="4" w:space="0" w:color="auto"/>
            </w:tcBorders>
            <w:shd w:val="clear" w:color="auto" w:fill="auto"/>
            <w:noWrap/>
            <w:vAlign w:val="center"/>
            <w:hideMark/>
          </w:tcPr>
          <w:p w14:paraId="6934B80B" w14:textId="567D6571" w:rsidR="00701AC2" w:rsidRPr="004875E8" w:rsidRDefault="00701AC2" w:rsidP="00701AC2">
            <w:pPr>
              <w:contextualSpacing/>
              <w:jc w:val="both"/>
              <w:rPr>
                <w:rFonts w:ascii="Montserrat" w:eastAsia="Times New Roman" w:hAnsi="Montserrat" w:cs="Times New Roman"/>
                <w:color w:val="000000"/>
                <w:sz w:val="20"/>
                <w:szCs w:val="20"/>
                <w:lang w:eastAsia="es-MX"/>
              </w:rPr>
            </w:pPr>
            <w:r w:rsidRPr="004875E8">
              <w:rPr>
                <w:rFonts w:ascii="Montserrat" w:eastAsia="Times New Roman" w:hAnsi="Montserrat" w:cs="Times New Roman"/>
                <w:color w:val="000000"/>
                <w:sz w:val="20"/>
                <w:szCs w:val="20"/>
                <w:lang w:eastAsia="es-MX"/>
              </w:rPr>
              <w:t xml:space="preserve">Fortalecer el perfil necesario para el desempeño de las funciones del personal docente y personal con funciones de dirección, supervisión o asesoría </w:t>
            </w:r>
            <w:proofErr w:type="gramStart"/>
            <w:r w:rsidRPr="004875E8">
              <w:rPr>
                <w:rFonts w:ascii="Montserrat" w:eastAsia="Times New Roman" w:hAnsi="Montserrat" w:cs="Times New Roman"/>
                <w:color w:val="000000"/>
                <w:sz w:val="20"/>
                <w:szCs w:val="20"/>
                <w:lang w:eastAsia="es-MX"/>
              </w:rPr>
              <w:t>técnico</w:t>
            </w:r>
            <w:r w:rsidR="009C1D57">
              <w:rPr>
                <w:rFonts w:ascii="Montserrat" w:eastAsia="Times New Roman" w:hAnsi="Montserrat" w:cs="Times New Roman"/>
                <w:color w:val="000000"/>
                <w:sz w:val="20"/>
                <w:szCs w:val="20"/>
                <w:lang w:eastAsia="es-MX"/>
              </w:rPr>
              <w:t xml:space="preserve"> </w:t>
            </w:r>
            <w:r w:rsidRPr="004875E8">
              <w:rPr>
                <w:rFonts w:ascii="Montserrat" w:eastAsia="Times New Roman" w:hAnsi="Montserrat" w:cs="Times New Roman"/>
                <w:color w:val="000000"/>
                <w:sz w:val="20"/>
                <w:szCs w:val="20"/>
                <w:lang w:eastAsia="es-MX"/>
              </w:rPr>
              <w:t>pedagógica</w:t>
            </w:r>
            <w:proofErr w:type="gramEnd"/>
            <w:r w:rsidRPr="004875E8">
              <w:rPr>
                <w:rFonts w:ascii="Montserrat" w:eastAsia="Times New Roman" w:hAnsi="Montserrat" w:cs="Times New Roman"/>
                <w:color w:val="000000"/>
                <w:sz w:val="20"/>
                <w:szCs w:val="20"/>
                <w:lang w:eastAsia="es-MX"/>
              </w:rPr>
              <w:t xml:space="preserve"> de las instituciones de educación públicas, a través de programas de formación, actualización académica y capacitación en igualdad de oportunidades para mujeres y hombres.</w:t>
            </w:r>
          </w:p>
          <w:p w14:paraId="3777ABEA" w14:textId="26856194" w:rsidR="00487256" w:rsidRPr="00487256" w:rsidRDefault="00487256" w:rsidP="00487256">
            <w:pPr>
              <w:spacing w:after="0" w:line="240" w:lineRule="auto"/>
              <w:rPr>
                <w:rFonts w:ascii="Montserrat" w:eastAsia="Times New Roman" w:hAnsi="Montserrat" w:cs="Times New Roman"/>
                <w:color w:val="000000"/>
                <w:sz w:val="20"/>
                <w:szCs w:val="20"/>
                <w:lang w:eastAsia="es-MX"/>
              </w:rPr>
            </w:pPr>
          </w:p>
        </w:tc>
      </w:tr>
      <w:tr w:rsidR="00642115" w:rsidRPr="00487256" w14:paraId="5323C501" w14:textId="77777777" w:rsidTr="001062AC">
        <w:trPr>
          <w:trHeight w:val="41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1C24FD0" w14:textId="77777777" w:rsidR="00642115" w:rsidRPr="00487256" w:rsidRDefault="00642115"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Domicilio: (calle, numero, colonia, Código postal)</w:t>
            </w:r>
          </w:p>
        </w:tc>
        <w:tc>
          <w:tcPr>
            <w:tcW w:w="5248" w:type="dxa"/>
            <w:vMerge w:val="restart"/>
            <w:tcBorders>
              <w:top w:val="nil"/>
              <w:left w:val="nil"/>
              <w:right w:val="single" w:sz="4" w:space="0" w:color="auto"/>
            </w:tcBorders>
            <w:shd w:val="clear" w:color="auto" w:fill="auto"/>
            <w:noWrap/>
            <w:vAlign w:val="center"/>
          </w:tcPr>
          <w:p w14:paraId="667C8C6B" w14:textId="3ADFC301" w:rsidR="00642115" w:rsidRPr="00487256" w:rsidRDefault="00642115" w:rsidP="00487256">
            <w:pPr>
              <w:spacing w:after="0" w:line="240" w:lineRule="auto"/>
              <w:rPr>
                <w:rFonts w:ascii="Montserrat" w:eastAsia="Times New Roman" w:hAnsi="Montserrat" w:cs="Times New Roman"/>
                <w:color w:val="000000"/>
                <w:sz w:val="20"/>
                <w:szCs w:val="20"/>
                <w:lang w:eastAsia="es-MX"/>
              </w:rPr>
            </w:pPr>
            <w:r w:rsidRPr="005A5A00">
              <w:rPr>
                <w:rFonts w:ascii="Montserrat" w:eastAsia="Times New Roman" w:hAnsi="Montserrat" w:cs="Times New Roman"/>
                <w:color w:val="000000"/>
                <w:sz w:val="20"/>
                <w:szCs w:val="20"/>
                <w:lang w:eastAsia="es-MX"/>
              </w:rPr>
              <w:t xml:space="preserve">Los servicios de formación continua se implementarán en modalidad presencial a distancia o </w:t>
            </w:r>
            <w:r w:rsidR="00B40F32" w:rsidRPr="005A5A00">
              <w:rPr>
                <w:rFonts w:ascii="Montserrat" w:eastAsia="Times New Roman" w:hAnsi="Montserrat" w:cs="Times New Roman"/>
                <w:color w:val="000000"/>
                <w:sz w:val="20"/>
                <w:szCs w:val="20"/>
                <w:lang w:eastAsia="es-MX"/>
              </w:rPr>
              <w:t xml:space="preserve">mixta y </w:t>
            </w:r>
            <w:r w:rsidR="005A5A00" w:rsidRPr="005A5A00">
              <w:rPr>
                <w:rFonts w:ascii="Montserrat" w:eastAsia="Times New Roman" w:hAnsi="Montserrat" w:cs="Times New Roman"/>
                <w:color w:val="000000"/>
                <w:sz w:val="20"/>
                <w:szCs w:val="20"/>
                <w:lang w:eastAsia="es-MX"/>
              </w:rPr>
              <w:t>desarrollarán en su caso en diversas localidades y municipios del estado.</w:t>
            </w:r>
          </w:p>
        </w:tc>
      </w:tr>
      <w:tr w:rsidR="00642115" w:rsidRPr="00487256" w14:paraId="2FEA7630" w14:textId="77777777" w:rsidTr="001062AC">
        <w:trPr>
          <w:trHeight w:val="416"/>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E4992EE" w14:textId="77777777" w:rsidR="00642115" w:rsidRPr="00487256" w:rsidRDefault="00642115"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Localidad:</w:t>
            </w:r>
          </w:p>
        </w:tc>
        <w:tc>
          <w:tcPr>
            <w:tcW w:w="5248" w:type="dxa"/>
            <w:vMerge/>
            <w:tcBorders>
              <w:left w:val="nil"/>
              <w:right w:val="single" w:sz="4" w:space="0" w:color="auto"/>
            </w:tcBorders>
            <w:shd w:val="clear" w:color="auto" w:fill="auto"/>
            <w:noWrap/>
            <w:vAlign w:val="center"/>
          </w:tcPr>
          <w:p w14:paraId="07966697" w14:textId="34A7AE77" w:rsidR="00642115" w:rsidRPr="00487256" w:rsidRDefault="00642115" w:rsidP="00487256">
            <w:pPr>
              <w:spacing w:after="0" w:line="240" w:lineRule="auto"/>
              <w:rPr>
                <w:rFonts w:ascii="Montserrat" w:eastAsia="Times New Roman" w:hAnsi="Montserrat" w:cs="Times New Roman"/>
                <w:color w:val="000000"/>
                <w:sz w:val="20"/>
                <w:szCs w:val="20"/>
                <w:lang w:eastAsia="es-MX"/>
              </w:rPr>
            </w:pPr>
          </w:p>
        </w:tc>
      </w:tr>
      <w:tr w:rsidR="00642115" w:rsidRPr="00487256" w14:paraId="54A194FE" w14:textId="77777777" w:rsidTr="001062AC">
        <w:trPr>
          <w:trHeight w:val="422"/>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0C4E647" w14:textId="77777777" w:rsidR="00642115" w:rsidRPr="00487256" w:rsidRDefault="00642115"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Municipio:</w:t>
            </w:r>
          </w:p>
        </w:tc>
        <w:tc>
          <w:tcPr>
            <w:tcW w:w="5248" w:type="dxa"/>
            <w:vMerge/>
            <w:tcBorders>
              <w:left w:val="nil"/>
              <w:bottom w:val="single" w:sz="4" w:space="0" w:color="auto"/>
              <w:right w:val="single" w:sz="4" w:space="0" w:color="auto"/>
            </w:tcBorders>
            <w:shd w:val="clear" w:color="auto" w:fill="auto"/>
            <w:noWrap/>
            <w:vAlign w:val="center"/>
            <w:hideMark/>
          </w:tcPr>
          <w:p w14:paraId="2CC31FA4" w14:textId="2F18D2FE" w:rsidR="00642115" w:rsidRPr="00487256" w:rsidRDefault="00642115" w:rsidP="00487256">
            <w:pPr>
              <w:spacing w:after="0" w:line="240" w:lineRule="auto"/>
              <w:rPr>
                <w:rFonts w:ascii="Montserrat" w:eastAsia="Times New Roman" w:hAnsi="Montserrat" w:cs="Times New Roman"/>
                <w:color w:val="000000"/>
                <w:sz w:val="20"/>
                <w:szCs w:val="20"/>
                <w:lang w:eastAsia="es-MX"/>
              </w:rPr>
            </w:pPr>
          </w:p>
        </w:tc>
      </w:tr>
      <w:tr w:rsidR="00487256" w:rsidRPr="00487256" w14:paraId="043F9B7B" w14:textId="77777777" w:rsidTr="00CE7875">
        <w:trPr>
          <w:trHeight w:val="4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5DDB9E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Estado:</w:t>
            </w:r>
          </w:p>
        </w:tc>
        <w:tc>
          <w:tcPr>
            <w:tcW w:w="5248" w:type="dxa"/>
            <w:tcBorders>
              <w:top w:val="nil"/>
              <w:left w:val="nil"/>
              <w:bottom w:val="single" w:sz="4" w:space="0" w:color="auto"/>
              <w:right w:val="single" w:sz="4" w:space="0" w:color="auto"/>
            </w:tcBorders>
            <w:shd w:val="clear" w:color="auto" w:fill="auto"/>
            <w:noWrap/>
            <w:vAlign w:val="center"/>
            <w:hideMark/>
          </w:tcPr>
          <w:p w14:paraId="3630ABE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2E07A2A" w14:textId="77777777" w:rsidTr="00CE7875">
        <w:trPr>
          <w:trHeight w:val="433"/>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73C7A0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Monto de la obra, apoyo o servicio:</w:t>
            </w:r>
          </w:p>
        </w:tc>
        <w:tc>
          <w:tcPr>
            <w:tcW w:w="5248" w:type="dxa"/>
            <w:tcBorders>
              <w:top w:val="nil"/>
              <w:left w:val="nil"/>
              <w:bottom w:val="single" w:sz="4" w:space="0" w:color="auto"/>
              <w:right w:val="single" w:sz="4" w:space="0" w:color="auto"/>
            </w:tcBorders>
            <w:shd w:val="clear" w:color="auto" w:fill="auto"/>
            <w:noWrap/>
            <w:vAlign w:val="center"/>
            <w:hideMark/>
          </w:tcPr>
          <w:p w14:paraId="0621344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C01781" w14:paraId="756BAAEB" w14:textId="77777777" w:rsidTr="00CE7875">
        <w:trPr>
          <w:trHeight w:val="619"/>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38BB715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lastRenderedPageBreak/>
              <w:t xml:space="preserve">Duración de la obra, apoyo o servicio </w:t>
            </w:r>
          </w:p>
        </w:tc>
        <w:tc>
          <w:tcPr>
            <w:tcW w:w="5248" w:type="dxa"/>
            <w:tcBorders>
              <w:top w:val="nil"/>
              <w:left w:val="nil"/>
              <w:bottom w:val="single" w:sz="4" w:space="0" w:color="auto"/>
              <w:right w:val="single" w:sz="4" w:space="0" w:color="auto"/>
            </w:tcBorders>
            <w:shd w:val="clear" w:color="auto" w:fill="auto"/>
            <w:noWrap/>
            <w:vAlign w:val="center"/>
            <w:hideMark/>
          </w:tcPr>
          <w:p w14:paraId="09F775B7" w14:textId="5EE823B3" w:rsidR="00487256" w:rsidRPr="00487256" w:rsidRDefault="00C01781" w:rsidP="00487256">
            <w:pPr>
              <w:spacing w:after="0" w:line="240" w:lineRule="auto"/>
              <w:rPr>
                <w:rFonts w:ascii="Montserrat" w:eastAsia="Times New Roman" w:hAnsi="Montserrat" w:cs="Times New Roman"/>
                <w:color w:val="000000"/>
                <w:sz w:val="20"/>
                <w:szCs w:val="20"/>
                <w:lang w:eastAsia="es-MX"/>
              </w:rPr>
            </w:pPr>
            <w:r w:rsidRPr="00C01781">
              <w:rPr>
                <w:rFonts w:ascii="Montserrat" w:eastAsia="Times New Roman" w:hAnsi="Montserrat" w:cs="Times New Roman"/>
                <w:color w:val="000000"/>
                <w:sz w:val="20"/>
                <w:szCs w:val="20"/>
                <w:lang w:eastAsia="es-MX"/>
              </w:rPr>
              <w:t xml:space="preserve">Variable, de 20 a 120 horas </w:t>
            </w:r>
            <w:proofErr w:type="gramStart"/>
            <w:r w:rsidRPr="00C01781">
              <w:rPr>
                <w:rFonts w:ascii="Montserrat" w:eastAsia="Times New Roman" w:hAnsi="Montserrat" w:cs="Times New Roman"/>
                <w:color w:val="000000"/>
                <w:sz w:val="20"/>
                <w:szCs w:val="20"/>
                <w:lang w:eastAsia="es-MX"/>
              </w:rPr>
              <w:t>de acuerdo a</w:t>
            </w:r>
            <w:proofErr w:type="gramEnd"/>
            <w:r w:rsidRPr="00C01781">
              <w:rPr>
                <w:rFonts w:ascii="Montserrat" w:eastAsia="Times New Roman" w:hAnsi="Montserrat" w:cs="Times New Roman"/>
                <w:color w:val="000000"/>
                <w:sz w:val="20"/>
                <w:szCs w:val="20"/>
                <w:lang w:eastAsia="es-MX"/>
              </w:rPr>
              <w:t xml:space="preserve"> lo que se señale en invitación o convocatoria de participación.</w:t>
            </w:r>
          </w:p>
        </w:tc>
      </w:tr>
    </w:tbl>
    <w:p w14:paraId="3E88F77A" w14:textId="77777777" w:rsidR="00487256" w:rsidRPr="005C3BF4" w:rsidRDefault="00487256" w:rsidP="00487256">
      <w:pPr>
        <w:spacing w:line="240" w:lineRule="auto"/>
        <w:rPr>
          <w:rFonts w:ascii="Montserrat" w:eastAsia="Arial" w:hAnsi="Montserrat" w:cs="Arial"/>
          <w:b/>
          <w:color w:val="C00000"/>
          <w:sz w:val="20"/>
          <w:szCs w:val="20"/>
          <w:lang w:eastAsia="es-MX"/>
        </w:rPr>
      </w:pPr>
    </w:p>
    <w:p w14:paraId="278AD1C6" w14:textId="77777777" w:rsidR="00487256" w:rsidRPr="005C3BF4" w:rsidRDefault="00487256" w:rsidP="00487256">
      <w:pPr>
        <w:numPr>
          <w:ilvl w:val="0"/>
          <w:numId w:val="3"/>
        </w:numPr>
        <w:spacing w:line="240" w:lineRule="auto"/>
        <w:contextualSpacing/>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FUNCIONES Y COMPROMISOS DEL COMITÉ DE CONTRALORÍA SOCIAL</w:t>
      </w:r>
    </w:p>
    <w:p w14:paraId="139E533A" w14:textId="77777777" w:rsidR="00487256" w:rsidRPr="005C3BF4" w:rsidRDefault="00487256" w:rsidP="00487256">
      <w:pPr>
        <w:spacing w:line="240" w:lineRule="auto"/>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Funciones:</w:t>
      </w:r>
    </w:p>
    <w:p w14:paraId="6C86C9E3" w14:textId="0C6E449B" w:rsidR="00DD5C3D" w:rsidRPr="00DD5C3D" w:rsidRDefault="00DD5C3D" w:rsidP="00487256">
      <w:pPr>
        <w:spacing w:line="240" w:lineRule="auto"/>
        <w:rPr>
          <w:rFonts w:ascii="Montserrat" w:eastAsia="Arial" w:hAnsi="Montserrat" w:cs="Arial"/>
          <w:sz w:val="20"/>
          <w:szCs w:val="20"/>
          <w:lang w:eastAsia="es-MX"/>
        </w:rPr>
      </w:pPr>
      <w:r w:rsidRPr="00DD5C3D">
        <w:rPr>
          <w:rFonts w:ascii="Montserrat" w:eastAsia="Arial" w:hAnsi="Montserrat" w:cs="Arial"/>
          <w:sz w:val="20"/>
          <w:szCs w:val="20"/>
          <w:lang w:eastAsia="es-MX"/>
        </w:rPr>
        <w:t xml:space="preserve">Solicitar información de los apoyos proporcionados por </w:t>
      </w:r>
      <w:proofErr w:type="gramStart"/>
      <w:r w:rsidRPr="00DD5C3D">
        <w:rPr>
          <w:rFonts w:ascii="Montserrat" w:eastAsia="Arial" w:hAnsi="Montserrat" w:cs="Arial"/>
          <w:sz w:val="20"/>
          <w:szCs w:val="20"/>
          <w:lang w:eastAsia="es-MX"/>
        </w:rPr>
        <w:t>el  PRODEP</w:t>
      </w:r>
      <w:proofErr w:type="gramEnd"/>
      <w:r w:rsidRPr="00DD5C3D">
        <w:rPr>
          <w:rFonts w:ascii="Montserrat" w:eastAsia="Arial" w:hAnsi="Montserrat" w:cs="Arial"/>
          <w:sz w:val="20"/>
          <w:szCs w:val="20"/>
          <w:lang w:eastAsia="es-MX"/>
        </w:rPr>
        <w:t xml:space="preserve"> tipo básico para la formación continua de las maestros de educación básica de la entidad</w:t>
      </w:r>
      <w:r w:rsidR="00F9394D">
        <w:rPr>
          <w:rFonts w:ascii="Montserrat" w:eastAsia="Arial" w:hAnsi="Montserrat" w:cs="Arial"/>
          <w:sz w:val="20"/>
          <w:szCs w:val="20"/>
          <w:lang w:eastAsia="es-MX"/>
        </w:rPr>
        <w:t>.</w:t>
      </w:r>
    </w:p>
    <w:p w14:paraId="5826F694" w14:textId="77777777" w:rsidR="00487256" w:rsidRPr="00487256" w:rsidRDefault="00487256" w:rsidP="00487256">
      <w:pPr>
        <w:spacing w:line="240" w:lineRule="auto"/>
        <w:rPr>
          <w:rFonts w:ascii="Montserrat" w:eastAsia="Arial" w:hAnsi="Montserrat" w:cs="Arial"/>
          <w:sz w:val="20"/>
          <w:szCs w:val="20"/>
          <w:lang w:eastAsia="es-MX"/>
        </w:rPr>
      </w:pPr>
      <w:r w:rsidRPr="00487256">
        <w:rPr>
          <w:rFonts w:ascii="Montserrat" w:eastAsia="Arial" w:hAnsi="Montserrat" w:cs="Arial"/>
          <w:sz w:val="20"/>
          <w:szCs w:val="20"/>
          <w:lang w:eastAsia="es-MX"/>
        </w:rPr>
        <w:t xml:space="preserve">Vigilar que: </w:t>
      </w:r>
    </w:p>
    <w:p w14:paraId="69CE7C15" w14:textId="77777777" w:rsidR="00487256" w:rsidRPr="00487256" w:rsidRDefault="00487256" w:rsidP="00487256">
      <w:pPr>
        <w:numPr>
          <w:ilvl w:val="0"/>
          <w:numId w:val="1"/>
        </w:numPr>
        <w:pBdr>
          <w:top w:val="nil"/>
          <w:left w:val="nil"/>
          <w:bottom w:val="nil"/>
          <w:right w:val="nil"/>
          <w:between w:val="nil"/>
        </w:pBdr>
        <w:spacing w:after="0" w:line="240" w:lineRule="auto"/>
        <w:contextualSpacing/>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Se difunda información suficiente, veraz y oportuna sobre la operación del Programa. </w:t>
      </w:r>
    </w:p>
    <w:p w14:paraId="317B162F"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Los/as beneficiarios/as cumplan con los requisitos para tener ese carácter. </w:t>
      </w:r>
    </w:p>
    <w:p w14:paraId="5A0ED9C5"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Se cumpla con los períodos de ejecución de la entrega de los apoyos y/o servicios. </w:t>
      </w:r>
    </w:p>
    <w:p w14:paraId="06C54C76"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5A1301F0"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El programa no sea aplicado afectando la igualdad entre mujeres y hombres.</w:t>
      </w:r>
    </w:p>
    <w:p w14:paraId="263E416F" w14:textId="422EE85A"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El ejercicio de los recursos públicos para los servicios </w:t>
      </w:r>
      <w:r w:rsidR="0070747F">
        <w:rPr>
          <w:rFonts w:ascii="Montserrat" w:eastAsia="Arial" w:hAnsi="Montserrat" w:cs="Arial"/>
          <w:color w:val="000000"/>
          <w:sz w:val="20"/>
          <w:szCs w:val="20"/>
          <w:lang w:eastAsia="es-MX"/>
        </w:rPr>
        <w:t xml:space="preserve">de formación continua </w:t>
      </w:r>
      <w:r w:rsidRPr="00487256">
        <w:rPr>
          <w:rFonts w:ascii="Montserrat" w:eastAsia="Arial" w:hAnsi="Montserrat" w:cs="Arial"/>
          <w:color w:val="000000"/>
          <w:sz w:val="20"/>
          <w:szCs w:val="20"/>
          <w:lang w:eastAsia="es-MX"/>
        </w:rPr>
        <w:t xml:space="preserve">sea oportuno transparente y con apego a lo establecido en las reglas de operación. </w:t>
      </w:r>
    </w:p>
    <w:p w14:paraId="3D6112B8" w14:textId="64DE2153"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Exista documentación comprobatoria del ejercicio de los recursos públicos y de la </w:t>
      </w:r>
      <w:r w:rsidR="00097D35">
        <w:rPr>
          <w:rFonts w:ascii="Montserrat" w:eastAsia="Arial" w:hAnsi="Montserrat" w:cs="Arial"/>
          <w:color w:val="000000"/>
          <w:sz w:val="20"/>
          <w:szCs w:val="20"/>
          <w:lang w:eastAsia="es-MX"/>
        </w:rPr>
        <w:t>implementación de</w:t>
      </w:r>
      <w:r w:rsidRPr="00487256">
        <w:rPr>
          <w:rFonts w:ascii="Montserrat" w:eastAsia="Arial" w:hAnsi="Montserrat" w:cs="Arial"/>
          <w:color w:val="000000"/>
          <w:sz w:val="20"/>
          <w:szCs w:val="20"/>
          <w:lang w:eastAsia="es-MX"/>
        </w:rPr>
        <w:t xml:space="preserve"> </w:t>
      </w:r>
      <w:r w:rsidR="00365D65">
        <w:rPr>
          <w:rFonts w:ascii="Montserrat" w:eastAsia="Arial" w:hAnsi="Montserrat" w:cs="Arial"/>
          <w:color w:val="000000"/>
          <w:sz w:val="20"/>
          <w:szCs w:val="20"/>
          <w:lang w:eastAsia="es-MX"/>
        </w:rPr>
        <w:t>ofertas de formación continua.</w:t>
      </w:r>
    </w:p>
    <w:p w14:paraId="5017FD0D" w14:textId="1CA6092E" w:rsidR="00487256" w:rsidRDefault="00487256"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0" w:name="_heading=h.gjdgxs" w:colFirst="0" w:colLast="0"/>
      <w:bookmarkEnd w:id="0"/>
      <w:r w:rsidRPr="00487256">
        <w:rPr>
          <w:rFonts w:ascii="Montserrat" w:eastAsia="Arial" w:hAnsi="Montserrat" w:cs="Arial"/>
          <w:color w:val="000000"/>
          <w:sz w:val="20"/>
          <w:szCs w:val="20"/>
          <w:lang w:eastAsia="es-MX"/>
        </w:rPr>
        <w:t>Las autoridades competentes den atención a las quejas y denuncias relacionadas con el programa.</w:t>
      </w:r>
    </w:p>
    <w:p w14:paraId="04D6DAA8" w14:textId="77777777" w:rsidR="009817C4" w:rsidRPr="009817C4" w:rsidRDefault="009817C4" w:rsidP="00A316DB">
      <w:pPr>
        <w:spacing w:line="240" w:lineRule="auto"/>
        <w:rPr>
          <w:rFonts w:ascii="Montserrat" w:eastAsia="Arial" w:hAnsi="Montserrat" w:cs="Arial"/>
          <w:sz w:val="16"/>
          <w:szCs w:val="16"/>
          <w:lang w:eastAsia="es-MX"/>
        </w:rPr>
      </w:pPr>
    </w:p>
    <w:p w14:paraId="62EE9C1D" w14:textId="10B1820D" w:rsidR="00A316DB" w:rsidRDefault="00A316DB" w:rsidP="00A316DB">
      <w:pPr>
        <w:spacing w:line="240" w:lineRule="auto"/>
        <w:rPr>
          <w:rFonts w:ascii="Montserrat" w:eastAsia="Arial" w:hAnsi="Montserrat" w:cs="Arial"/>
          <w:sz w:val="20"/>
          <w:szCs w:val="20"/>
          <w:lang w:eastAsia="es-MX"/>
        </w:rPr>
      </w:pPr>
      <w:r w:rsidRPr="00A316DB">
        <w:rPr>
          <w:rFonts w:ascii="Montserrat" w:eastAsia="Arial" w:hAnsi="Montserrat" w:cs="Arial"/>
          <w:sz w:val="20"/>
          <w:szCs w:val="20"/>
          <w:lang w:eastAsia="es-MX"/>
        </w:rPr>
        <w:t>Recibir y canalizar las quejas, denuncias y sugerencias conforme a los mecanismos establecidos en la entidad y en las Reglas de Operación o Lineamientos de Operación respectivos, y normatividad vigente</w:t>
      </w:r>
    </w:p>
    <w:p w14:paraId="3317D261" w14:textId="77777777" w:rsidR="009817C4" w:rsidRPr="009817C4" w:rsidRDefault="009817C4" w:rsidP="009817C4">
      <w:pPr>
        <w:widowControl w:val="0"/>
        <w:spacing w:before="1" w:after="0" w:line="240" w:lineRule="auto"/>
        <w:ind w:right="-20"/>
        <w:rPr>
          <w:rFonts w:ascii="Montserrat" w:eastAsia="Calibri" w:hAnsi="Montserrat" w:cs="Calibri"/>
          <w:noProof/>
          <w:sz w:val="16"/>
          <w:szCs w:val="18"/>
        </w:rPr>
      </w:pPr>
      <w:r w:rsidRPr="009817C4">
        <w:rPr>
          <w:rFonts w:ascii="Montserrat" w:eastAsia="Arial" w:hAnsi="Montserrat" w:cs="Arial"/>
          <w:sz w:val="20"/>
          <w:szCs w:val="20"/>
          <w:lang w:eastAsia="es-MX"/>
        </w:rPr>
        <w:t>Elaborar el informe anual de Contraloría Social.</w:t>
      </w:r>
    </w:p>
    <w:p w14:paraId="4353BE41" w14:textId="432279C3" w:rsidR="00487256" w:rsidRPr="005C3BF4"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20"/>
          <w:szCs w:val="20"/>
          <w:lang w:eastAsia="es-MX"/>
        </w:rPr>
      </w:pPr>
    </w:p>
    <w:p w14:paraId="7EB697FB" w14:textId="77777777"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 xml:space="preserve">Mecanismos e instrumentos que utilizará para el ejercicio de sus actividades: </w:t>
      </w:r>
    </w:p>
    <w:p w14:paraId="3DF16641" w14:textId="77777777"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486FD771" w14:textId="148DE786" w:rsidR="00487256" w:rsidRPr="00CE1343" w:rsidRDefault="00355F8D" w:rsidP="00CE1343">
      <w:pPr>
        <w:pBdr>
          <w:top w:val="nil"/>
          <w:left w:val="nil"/>
          <w:bottom w:val="nil"/>
          <w:right w:val="nil"/>
          <w:between w:val="nil"/>
        </w:pBdr>
        <w:spacing w:line="240" w:lineRule="auto"/>
        <w:contextualSpacing/>
        <w:jc w:val="both"/>
        <w:rPr>
          <w:rFonts w:ascii="Montserrat" w:eastAsia="Arial" w:hAnsi="Montserrat" w:cs="Arial"/>
          <w:bCs/>
          <w:color w:val="000000"/>
          <w:sz w:val="20"/>
          <w:szCs w:val="20"/>
          <w:lang w:eastAsia="es-MX"/>
        </w:rPr>
      </w:pPr>
      <w:r w:rsidRPr="00CE1343">
        <w:rPr>
          <w:rFonts w:ascii="Montserrat" w:eastAsia="Arial" w:hAnsi="Montserrat" w:cs="Arial"/>
          <w:bCs/>
          <w:color w:val="000000"/>
          <w:sz w:val="20"/>
          <w:szCs w:val="20"/>
          <w:lang w:eastAsia="es-MX"/>
        </w:rPr>
        <w:t xml:space="preserve">Para el ejercicio de sus funciones los integrantes del Comité </w:t>
      </w:r>
      <w:r w:rsidR="001C09D8" w:rsidRPr="00CE1343">
        <w:rPr>
          <w:rFonts w:ascii="Montserrat" w:eastAsia="Arial" w:hAnsi="Montserrat" w:cs="Arial"/>
          <w:bCs/>
          <w:color w:val="000000"/>
          <w:sz w:val="20"/>
          <w:szCs w:val="20"/>
          <w:lang w:eastAsia="es-MX"/>
        </w:rPr>
        <w:t>emplearán:</w:t>
      </w:r>
    </w:p>
    <w:p w14:paraId="22F7AE5D" w14:textId="3DFA30A3" w:rsidR="001C09D8" w:rsidRPr="00CE1343" w:rsidRDefault="001C09D8" w:rsidP="00CE1343">
      <w:pPr>
        <w:pBdr>
          <w:top w:val="nil"/>
          <w:left w:val="nil"/>
          <w:bottom w:val="nil"/>
          <w:right w:val="nil"/>
          <w:between w:val="nil"/>
        </w:pBdr>
        <w:spacing w:line="240" w:lineRule="auto"/>
        <w:contextualSpacing/>
        <w:jc w:val="both"/>
        <w:rPr>
          <w:rFonts w:ascii="Montserrat" w:eastAsia="Arial" w:hAnsi="Montserrat" w:cs="Arial"/>
          <w:bCs/>
          <w:color w:val="000000"/>
          <w:sz w:val="20"/>
          <w:szCs w:val="20"/>
          <w:lang w:eastAsia="es-MX"/>
        </w:rPr>
      </w:pPr>
      <w:r w:rsidRPr="00CE1343">
        <w:rPr>
          <w:rFonts w:ascii="Montserrat" w:eastAsia="Arial" w:hAnsi="Montserrat" w:cs="Arial"/>
          <w:bCs/>
          <w:color w:val="000000"/>
          <w:sz w:val="20"/>
          <w:szCs w:val="20"/>
          <w:lang w:eastAsia="es-MX"/>
        </w:rPr>
        <w:t>Estrategia estatal de formación continua</w:t>
      </w:r>
      <w:r w:rsidR="00393E2E">
        <w:rPr>
          <w:rFonts w:ascii="Montserrat" w:eastAsia="Arial" w:hAnsi="Montserrat" w:cs="Arial"/>
          <w:bCs/>
          <w:color w:val="000000"/>
          <w:sz w:val="20"/>
          <w:szCs w:val="20"/>
          <w:lang w:eastAsia="es-MX"/>
        </w:rPr>
        <w:t>.</w:t>
      </w:r>
    </w:p>
    <w:p w14:paraId="109E5D01" w14:textId="520800E8" w:rsidR="001C09D8" w:rsidRPr="00CE1343" w:rsidRDefault="001C09D8" w:rsidP="00CE1343">
      <w:pPr>
        <w:pBdr>
          <w:top w:val="nil"/>
          <w:left w:val="nil"/>
          <w:bottom w:val="nil"/>
          <w:right w:val="nil"/>
          <w:between w:val="nil"/>
        </w:pBdr>
        <w:spacing w:line="240" w:lineRule="auto"/>
        <w:contextualSpacing/>
        <w:jc w:val="both"/>
        <w:rPr>
          <w:rFonts w:ascii="Montserrat" w:eastAsia="Arial" w:hAnsi="Montserrat" w:cs="Arial"/>
          <w:bCs/>
          <w:color w:val="000000"/>
          <w:sz w:val="20"/>
          <w:szCs w:val="20"/>
          <w:lang w:eastAsia="es-MX"/>
        </w:rPr>
      </w:pPr>
      <w:r w:rsidRPr="00CE1343">
        <w:rPr>
          <w:rFonts w:ascii="Montserrat" w:eastAsia="Arial" w:hAnsi="Montserrat" w:cs="Arial"/>
          <w:bCs/>
          <w:color w:val="000000"/>
          <w:sz w:val="20"/>
          <w:szCs w:val="20"/>
          <w:lang w:eastAsia="es-MX"/>
        </w:rPr>
        <w:t>Información de las ofertas de formación validades por el Comité de Evaluación Académica de la entidad</w:t>
      </w:r>
      <w:r w:rsidR="00CE1343" w:rsidRPr="00CE1343">
        <w:rPr>
          <w:rFonts w:ascii="Montserrat" w:eastAsia="Arial" w:hAnsi="Montserrat" w:cs="Arial"/>
          <w:bCs/>
          <w:color w:val="000000"/>
          <w:sz w:val="20"/>
          <w:szCs w:val="20"/>
          <w:lang w:eastAsia="es-MX"/>
        </w:rPr>
        <w:t>.</w:t>
      </w:r>
    </w:p>
    <w:p w14:paraId="1817A039" w14:textId="190F1364" w:rsidR="00CE1343" w:rsidRPr="00CE1343" w:rsidRDefault="00CE1343" w:rsidP="00CE1343">
      <w:pPr>
        <w:pBdr>
          <w:top w:val="nil"/>
          <w:left w:val="nil"/>
          <w:bottom w:val="nil"/>
          <w:right w:val="nil"/>
          <w:between w:val="nil"/>
        </w:pBdr>
        <w:spacing w:line="240" w:lineRule="auto"/>
        <w:contextualSpacing/>
        <w:jc w:val="both"/>
        <w:rPr>
          <w:rFonts w:ascii="Montserrat" w:eastAsia="Arial" w:hAnsi="Montserrat" w:cs="Arial"/>
          <w:bCs/>
          <w:color w:val="000000"/>
          <w:sz w:val="20"/>
          <w:szCs w:val="20"/>
          <w:lang w:eastAsia="es-MX"/>
        </w:rPr>
      </w:pPr>
      <w:r w:rsidRPr="00CE1343">
        <w:rPr>
          <w:rFonts w:ascii="Montserrat" w:eastAsia="Arial" w:hAnsi="Montserrat" w:cs="Arial"/>
          <w:bCs/>
          <w:color w:val="000000"/>
          <w:sz w:val="20"/>
          <w:szCs w:val="20"/>
          <w:lang w:eastAsia="es-MX"/>
        </w:rPr>
        <w:t>Informes de avances en la implementación del Programa</w:t>
      </w:r>
      <w:r w:rsidR="00393E2E">
        <w:rPr>
          <w:rFonts w:ascii="Montserrat" w:eastAsia="Arial" w:hAnsi="Montserrat" w:cs="Arial"/>
          <w:bCs/>
          <w:color w:val="000000"/>
          <w:sz w:val="20"/>
          <w:szCs w:val="20"/>
          <w:lang w:eastAsia="es-MX"/>
        </w:rPr>
        <w:t xml:space="preserve"> proporcionados por la Autoridad Educativa del Estado.</w:t>
      </w:r>
    </w:p>
    <w:p w14:paraId="21A5AB42" w14:textId="2FD53C51" w:rsidR="00CE1343" w:rsidRPr="00CE1343" w:rsidRDefault="00CE1343" w:rsidP="00CE1343">
      <w:pPr>
        <w:pBdr>
          <w:top w:val="nil"/>
          <w:left w:val="nil"/>
          <w:bottom w:val="nil"/>
          <w:right w:val="nil"/>
          <w:between w:val="nil"/>
        </w:pBdr>
        <w:spacing w:line="240" w:lineRule="auto"/>
        <w:contextualSpacing/>
        <w:jc w:val="both"/>
        <w:rPr>
          <w:rFonts w:ascii="Montserrat" w:eastAsia="Arial" w:hAnsi="Montserrat" w:cs="Arial"/>
          <w:bCs/>
          <w:color w:val="000000"/>
          <w:sz w:val="20"/>
          <w:szCs w:val="20"/>
          <w:lang w:eastAsia="es-MX"/>
        </w:rPr>
      </w:pPr>
      <w:r w:rsidRPr="00CE1343">
        <w:rPr>
          <w:rFonts w:ascii="Montserrat" w:eastAsia="Arial" w:hAnsi="Montserrat" w:cs="Arial"/>
          <w:bCs/>
          <w:color w:val="000000"/>
          <w:sz w:val="20"/>
          <w:szCs w:val="20"/>
          <w:lang w:eastAsia="es-MX"/>
        </w:rPr>
        <w:t>Convocatorias de participación en ofertas de formación continua</w:t>
      </w:r>
      <w:r w:rsidR="00393E2E">
        <w:rPr>
          <w:rFonts w:ascii="Montserrat" w:eastAsia="Arial" w:hAnsi="Montserrat" w:cs="Arial"/>
          <w:bCs/>
          <w:color w:val="000000"/>
          <w:sz w:val="20"/>
          <w:szCs w:val="20"/>
          <w:lang w:eastAsia="es-MX"/>
        </w:rPr>
        <w:t>.</w:t>
      </w:r>
    </w:p>
    <w:p w14:paraId="4DD83093" w14:textId="2277CEE3" w:rsidR="00CE1343" w:rsidRPr="00CE1343" w:rsidRDefault="00CE1343" w:rsidP="00CE1343">
      <w:pPr>
        <w:pBdr>
          <w:top w:val="nil"/>
          <w:left w:val="nil"/>
          <w:bottom w:val="nil"/>
          <w:right w:val="nil"/>
          <w:between w:val="nil"/>
        </w:pBdr>
        <w:spacing w:line="240" w:lineRule="auto"/>
        <w:contextualSpacing/>
        <w:jc w:val="both"/>
        <w:rPr>
          <w:rFonts w:ascii="Montserrat" w:eastAsia="Arial" w:hAnsi="Montserrat" w:cs="Arial"/>
          <w:bCs/>
          <w:color w:val="000000"/>
          <w:sz w:val="20"/>
          <w:szCs w:val="20"/>
          <w:lang w:eastAsia="es-MX"/>
        </w:rPr>
      </w:pPr>
      <w:r w:rsidRPr="00CE1343">
        <w:rPr>
          <w:rFonts w:ascii="Montserrat" w:eastAsia="Arial" w:hAnsi="Montserrat" w:cs="Arial"/>
          <w:bCs/>
          <w:color w:val="000000"/>
          <w:sz w:val="20"/>
          <w:szCs w:val="20"/>
          <w:lang w:eastAsia="es-MX"/>
        </w:rPr>
        <w:t>Informes de Instancias Formadoras que participen en la implementación de la oferta de formación</w:t>
      </w:r>
      <w:r w:rsidR="00393E2E">
        <w:rPr>
          <w:rFonts w:ascii="Montserrat" w:eastAsia="Arial" w:hAnsi="Montserrat" w:cs="Arial"/>
          <w:bCs/>
          <w:color w:val="000000"/>
          <w:sz w:val="20"/>
          <w:szCs w:val="20"/>
          <w:lang w:eastAsia="es-MX"/>
        </w:rPr>
        <w:t>.</w:t>
      </w:r>
    </w:p>
    <w:p w14:paraId="05A8E34B" w14:textId="77777777" w:rsidR="00487256" w:rsidRP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3B247489" w14:textId="77777777" w:rsidR="00487256" w:rsidRPr="005504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r w:rsidRPr="00550456">
        <w:rPr>
          <w:rFonts w:ascii="Montserrat" w:eastAsia="Arial" w:hAnsi="Montserrat" w:cs="Arial"/>
          <w:b/>
          <w:color w:val="C00000"/>
          <w:sz w:val="20"/>
          <w:szCs w:val="20"/>
          <w:lang w:eastAsia="es-MX"/>
        </w:rPr>
        <w:t xml:space="preserve">Documentación que acredita la calidad de Beneficiario: </w:t>
      </w:r>
    </w:p>
    <w:p w14:paraId="4F0D4D6E" w14:textId="0CF2F456" w:rsidR="00487256" w:rsidRPr="005504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5F9448CE" w14:textId="7846E91D" w:rsidR="00DE6190" w:rsidRPr="00946345" w:rsidRDefault="00964D1B" w:rsidP="009817C4">
      <w:pPr>
        <w:pBdr>
          <w:top w:val="nil"/>
          <w:left w:val="nil"/>
          <w:bottom w:val="nil"/>
          <w:right w:val="nil"/>
          <w:between w:val="nil"/>
        </w:pBdr>
        <w:spacing w:line="240" w:lineRule="auto"/>
        <w:contextualSpacing/>
        <w:jc w:val="both"/>
        <w:rPr>
          <w:rFonts w:ascii="Montserrat" w:eastAsia="Arial" w:hAnsi="Montserrat" w:cs="Arial"/>
          <w:bCs/>
          <w:color w:val="000000"/>
          <w:sz w:val="20"/>
          <w:szCs w:val="20"/>
          <w:lang w:eastAsia="es-MX"/>
        </w:rPr>
      </w:pPr>
      <w:r w:rsidRPr="00946345">
        <w:rPr>
          <w:rFonts w:ascii="Montserrat" w:eastAsia="Arial" w:hAnsi="Montserrat" w:cs="Arial"/>
          <w:bCs/>
          <w:color w:val="000000"/>
          <w:sz w:val="20"/>
          <w:szCs w:val="20"/>
          <w:lang w:eastAsia="es-MX"/>
        </w:rPr>
        <w:t xml:space="preserve">Comprobante de </w:t>
      </w:r>
      <w:r w:rsidR="005260FD" w:rsidRPr="00946345">
        <w:rPr>
          <w:rFonts w:ascii="Montserrat" w:eastAsia="Arial" w:hAnsi="Montserrat" w:cs="Arial"/>
          <w:bCs/>
          <w:color w:val="000000"/>
          <w:sz w:val="20"/>
          <w:szCs w:val="20"/>
          <w:lang w:eastAsia="es-MX"/>
        </w:rPr>
        <w:t xml:space="preserve">nómina como personal educativo en servicio y comprobante de inscripción (carta, correo, imagen de registro en plataforma) </w:t>
      </w:r>
      <w:r w:rsidR="00946345" w:rsidRPr="00946345">
        <w:rPr>
          <w:rFonts w:ascii="Montserrat" w:eastAsia="Arial" w:hAnsi="Montserrat" w:cs="Arial"/>
          <w:bCs/>
          <w:color w:val="000000"/>
          <w:sz w:val="20"/>
          <w:szCs w:val="20"/>
          <w:lang w:eastAsia="es-MX"/>
        </w:rPr>
        <w:t>en ofertas de formación continua impartidas con recursos del PRODEP</w:t>
      </w:r>
      <w:r w:rsidR="00946345">
        <w:rPr>
          <w:rFonts w:ascii="Montserrat" w:eastAsia="Arial" w:hAnsi="Montserrat" w:cs="Arial"/>
          <w:bCs/>
          <w:color w:val="000000"/>
          <w:sz w:val="20"/>
          <w:szCs w:val="20"/>
          <w:lang w:eastAsia="es-MX"/>
        </w:rPr>
        <w:t>.</w:t>
      </w:r>
    </w:p>
    <w:p w14:paraId="4C605CE3" w14:textId="77777777"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27D8534C" w14:textId="18579EC0" w:rsidR="00487256" w:rsidRDefault="00487256" w:rsidP="004F6E9C">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r w:rsidRPr="00487256">
        <w:rPr>
          <w:rFonts w:ascii="Montserrat" w:eastAsia="Arial" w:hAnsi="Montserrat" w:cs="Arial"/>
          <w:sz w:val="20"/>
          <w:szCs w:val="20"/>
          <w:lang w:eastAsia="es-MX"/>
        </w:rPr>
        <w:t>De conformidad a la elección de beneficiarios/as el Comité de Contraloría Social estará integrada por:</w:t>
      </w:r>
    </w:p>
    <w:p w14:paraId="7471E5D1" w14:textId="77777777" w:rsidR="004F6E9C" w:rsidRPr="00487256" w:rsidRDefault="004F6E9C" w:rsidP="004F6E9C">
      <w:pPr>
        <w:pBdr>
          <w:top w:val="nil"/>
          <w:left w:val="nil"/>
          <w:bottom w:val="nil"/>
          <w:right w:val="nil"/>
          <w:between w:val="nil"/>
        </w:pBdr>
        <w:spacing w:after="0" w:line="240" w:lineRule="auto"/>
        <w:contextualSpacing/>
        <w:jc w:val="both"/>
        <w:rPr>
          <w:rFonts w:ascii="Montserrat" w:eastAsia="Arial" w:hAnsi="Montserrat" w:cs="Arial"/>
          <w:b/>
          <w:color w:val="C00000"/>
          <w:sz w:val="20"/>
          <w:szCs w:val="20"/>
          <w:lang w:eastAsia="es-MX"/>
        </w:rPr>
      </w:pPr>
    </w:p>
    <w:p w14:paraId="3100547D" w14:textId="508A7A5C" w:rsidR="00487256" w:rsidRDefault="00487256" w:rsidP="00487256">
      <w:pPr>
        <w:numPr>
          <w:ilvl w:val="0"/>
          <w:numId w:val="3"/>
        </w:numPr>
        <w:spacing w:line="240" w:lineRule="auto"/>
        <w:contextualSpacing/>
        <w:jc w:val="both"/>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INTEGRANTES DEL COMITÉ DE CONTRALORÍA SOCIAL</w:t>
      </w:r>
    </w:p>
    <w:p w14:paraId="6B8509F0" w14:textId="77777777" w:rsidR="004F6E9C" w:rsidRPr="00487256" w:rsidRDefault="004F6E9C" w:rsidP="004F6E9C">
      <w:pPr>
        <w:spacing w:line="240" w:lineRule="auto"/>
        <w:contextualSpacing/>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487256" w14:paraId="17E1F0A4" w14:textId="77777777" w:rsidTr="00CE787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58E1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lastRenderedPageBreak/>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8EA198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3D7421A"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1D9779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1ECD44D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B6D494F"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0FB04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8EB06B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24AABCD1"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A249B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EF1FE0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2A5FF61"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51A5DF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F94985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89EDDA5"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42ECA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37E8AC8"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B0CAC3C"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1A9C54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proofErr w:type="gramStart"/>
            <w:r w:rsidRPr="00487256">
              <w:rPr>
                <w:rFonts w:ascii="Montserrat" w:eastAsia="Times New Roman" w:hAnsi="Montserrat" w:cs="Times New Roman"/>
                <w:color w:val="000000"/>
                <w:sz w:val="20"/>
                <w:szCs w:val="20"/>
                <w:lang w:eastAsia="es-MX"/>
              </w:rPr>
              <w:t>Teléfono(</w:t>
            </w:r>
            <w:proofErr w:type="gramEnd"/>
            <w:r w:rsidRPr="00487256">
              <w:rPr>
                <w:rFonts w:ascii="Montserrat" w:eastAsia="Times New Roman" w:hAnsi="Montserrat" w:cs="Times New Roman"/>
                <w:color w:val="000000"/>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9011EF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F8DDC1D" w14:textId="77777777" w:rsidTr="00CE787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86BD7" w14:textId="77777777" w:rsidR="00487256" w:rsidRPr="00487256" w:rsidRDefault="00487256" w:rsidP="00487256">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487256" w:rsidRPr="00487256" w14:paraId="72C6E7F4"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042298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540674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31A864D0"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BD81B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825152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553760C" w14:textId="77777777" w:rsidTr="00A41184">
        <w:trPr>
          <w:trHeight w:val="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430408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19CC80B7" w14:textId="77777777" w:rsidR="00487256" w:rsidRDefault="00487256" w:rsidP="00487256">
            <w:pPr>
              <w:spacing w:after="0" w:line="240" w:lineRule="auto"/>
              <w:rPr>
                <w:rFonts w:ascii="Cambria" w:eastAsia="Times New Roman" w:hAnsi="Cambria" w:cs="Cambria"/>
                <w:color w:val="000000"/>
                <w:sz w:val="20"/>
                <w:szCs w:val="20"/>
                <w:lang w:eastAsia="es-MX"/>
              </w:rPr>
            </w:pPr>
            <w:r w:rsidRPr="00487256">
              <w:rPr>
                <w:rFonts w:ascii="Cambria" w:eastAsia="Times New Roman" w:hAnsi="Cambria" w:cs="Cambria"/>
                <w:color w:val="000000"/>
                <w:sz w:val="20"/>
                <w:szCs w:val="20"/>
                <w:lang w:eastAsia="es-MX"/>
              </w:rPr>
              <w:t> </w:t>
            </w:r>
          </w:p>
          <w:p w14:paraId="6A284106" w14:textId="70AF8D4C" w:rsidR="004F6E9C" w:rsidRPr="00487256" w:rsidRDefault="004F6E9C" w:rsidP="00487256">
            <w:pPr>
              <w:spacing w:after="0" w:line="240" w:lineRule="auto"/>
              <w:rPr>
                <w:rFonts w:ascii="Montserrat" w:eastAsia="Times New Roman" w:hAnsi="Montserrat" w:cs="Times New Roman"/>
                <w:color w:val="000000"/>
                <w:sz w:val="20"/>
                <w:szCs w:val="20"/>
                <w:lang w:eastAsia="es-MX"/>
              </w:rPr>
            </w:pPr>
          </w:p>
        </w:tc>
      </w:tr>
      <w:tr w:rsidR="00487256" w:rsidRPr="00487256" w14:paraId="6629986B"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46F4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F8E6E4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A41184" w:rsidRPr="00487256" w14:paraId="7136E152"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94006" w14:textId="77777777" w:rsidR="00A41184"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7AA0963" w14:textId="77777777" w:rsidR="00A41184" w:rsidRPr="00487256" w:rsidRDefault="00A41184" w:rsidP="00487256">
            <w:pPr>
              <w:spacing w:after="0" w:line="240" w:lineRule="auto"/>
              <w:rPr>
                <w:rFonts w:ascii="Cambria" w:eastAsia="Times New Roman" w:hAnsi="Cambria" w:cs="Cambria"/>
                <w:color w:val="000000"/>
                <w:sz w:val="20"/>
                <w:szCs w:val="20"/>
                <w:lang w:eastAsia="es-MX"/>
              </w:rPr>
            </w:pPr>
          </w:p>
        </w:tc>
      </w:tr>
    </w:tbl>
    <w:p w14:paraId="39CA4C30" w14:textId="11E70A65" w:rsidR="00487256" w:rsidRDefault="00487256" w:rsidP="00487256">
      <w:pPr>
        <w:rPr>
          <w:rFonts w:ascii="Calibri" w:eastAsia="Calibri" w:hAnsi="Calibri" w:cs="Calibri"/>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F6E9C" w:rsidRPr="00487256" w14:paraId="1DDC9DEB" w14:textId="77777777" w:rsidTr="003003EE">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A3BBD"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7F5292F4"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F6E9C" w:rsidRPr="00487256" w14:paraId="0BB5DA23"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3A2FCD7"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0ECA8DFD"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F6E9C" w:rsidRPr="00487256" w14:paraId="1CB86DAD"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A7E1F2B"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337EA623"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F6E9C" w:rsidRPr="00487256" w14:paraId="5E41EFA3"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A543AF8"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3C6733FB"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F6E9C" w:rsidRPr="00487256" w14:paraId="69A1BAC9"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29316AF"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7FDA0293"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F6E9C" w:rsidRPr="00487256" w14:paraId="70379953"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C8794BF"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78625A85"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F6E9C" w:rsidRPr="00487256" w14:paraId="37F57C7F"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001EC7B"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proofErr w:type="gramStart"/>
            <w:r w:rsidRPr="00487256">
              <w:rPr>
                <w:rFonts w:ascii="Montserrat" w:eastAsia="Times New Roman" w:hAnsi="Montserrat" w:cs="Times New Roman"/>
                <w:color w:val="000000"/>
                <w:sz w:val="20"/>
                <w:szCs w:val="20"/>
                <w:lang w:eastAsia="es-MX"/>
              </w:rPr>
              <w:t>Teléfono(</w:t>
            </w:r>
            <w:proofErr w:type="gramEnd"/>
            <w:r w:rsidRPr="00487256">
              <w:rPr>
                <w:rFonts w:ascii="Montserrat" w:eastAsia="Times New Roman" w:hAnsi="Montserrat" w:cs="Times New Roman"/>
                <w:color w:val="000000"/>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04D9F0BF"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F6E9C" w:rsidRPr="00487256" w14:paraId="5DB74CAF" w14:textId="77777777" w:rsidTr="003003EE">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5D4F3" w14:textId="77777777" w:rsidR="004F6E9C" w:rsidRPr="00487256" w:rsidRDefault="004F6E9C" w:rsidP="003003EE">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4F6E9C" w:rsidRPr="00487256" w14:paraId="7D02308D"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C05D0AE"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6238DC2"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F6E9C" w:rsidRPr="00487256" w14:paraId="70D93C98"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80D92B3"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1BC1B213"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F6E9C" w:rsidRPr="00487256" w14:paraId="2C9AF432" w14:textId="77777777" w:rsidTr="003003EE">
        <w:trPr>
          <w:trHeight w:val="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8F68E2D"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4B8B6E8" w14:textId="77777777" w:rsidR="004F6E9C" w:rsidRDefault="004F6E9C" w:rsidP="003003EE">
            <w:pPr>
              <w:spacing w:after="0" w:line="240" w:lineRule="auto"/>
              <w:rPr>
                <w:rFonts w:ascii="Cambria" w:eastAsia="Times New Roman" w:hAnsi="Cambria" w:cs="Cambria"/>
                <w:color w:val="000000"/>
                <w:sz w:val="20"/>
                <w:szCs w:val="20"/>
                <w:lang w:eastAsia="es-MX"/>
              </w:rPr>
            </w:pPr>
            <w:r w:rsidRPr="00487256">
              <w:rPr>
                <w:rFonts w:ascii="Cambria" w:eastAsia="Times New Roman" w:hAnsi="Cambria" w:cs="Cambria"/>
                <w:color w:val="000000"/>
                <w:sz w:val="20"/>
                <w:szCs w:val="20"/>
                <w:lang w:eastAsia="es-MX"/>
              </w:rPr>
              <w:t> </w:t>
            </w:r>
          </w:p>
          <w:p w14:paraId="05B9310A" w14:textId="25F3600E" w:rsidR="004F6E9C" w:rsidRPr="00487256" w:rsidRDefault="004F6E9C" w:rsidP="003003EE">
            <w:pPr>
              <w:spacing w:after="0" w:line="240" w:lineRule="auto"/>
              <w:rPr>
                <w:rFonts w:ascii="Montserrat" w:eastAsia="Times New Roman" w:hAnsi="Montserrat" w:cs="Times New Roman"/>
                <w:color w:val="000000"/>
                <w:sz w:val="20"/>
                <w:szCs w:val="20"/>
                <w:lang w:eastAsia="es-MX"/>
              </w:rPr>
            </w:pPr>
          </w:p>
        </w:tc>
      </w:tr>
      <w:tr w:rsidR="004F6E9C" w:rsidRPr="00487256" w14:paraId="27F84BE9" w14:textId="77777777" w:rsidTr="003003EE">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6F868"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DC48A3E"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F6E9C" w:rsidRPr="00487256" w14:paraId="51FBDC50" w14:textId="77777777" w:rsidTr="003003EE">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4E5F5"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3476F0AD" w14:textId="77777777" w:rsidR="004F6E9C" w:rsidRPr="00487256" w:rsidRDefault="004F6E9C" w:rsidP="003003EE">
            <w:pPr>
              <w:spacing w:after="0" w:line="240" w:lineRule="auto"/>
              <w:rPr>
                <w:rFonts w:ascii="Cambria" w:eastAsia="Times New Roman" w:hAnsi="Cambria" w:cs="Cambria"/>
                <w:color w:val="000000"/>
                <w:sz w:val="20"/>
                <w:szCs w:val="20"/>
                <w:lang w:eastAsia="es-MX"/>
              </w:rPr>
            </w:pPr>
          </w:p>
        </w:tc>
      </w:tr>
    </w:tbl>
    <w:p w14:paraId="67868A73" w14:textId="20C23499" w:rsidR="004F6E9C" w:rsidRDefault="004F6E9C" w:rsidP="00487256">
      <w:pPr>
        <w:rPr>
          <w:rFonts w:ascii="Calibri" w:eastAsia="Calibri" w:hAnsi="Calibri" w:cs="Calibri"/>
          <w:lang w:eastAsia="es-MX"/>
        </w:rPr>
      </w:pPr>
    </w:p>
    <w:p w14:paraId="55688641" w14:textId="77777777" w:rsidR="004F6E9C" w:rsidRDefault="004F6E9C" w:rsidP="00487256">
      <w:pPr>
        <w:rPr>
          <w:rFonts w:ascii="Calibri" w:eastAsia="Calibri" w:hAnsi="Calibri" w:cs="Calibri"/>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F6E9C" w:rsidRPr="00487256" w14:paraId="1BCC96E1" w14:textId="77777777" w:rsidTr="003003EE">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445AA"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0216281"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F6E9C" w:rsidRPr="00487256" w14:paraId="2B415772"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2C4E912"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272E034D"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F6E9C" w:rsidRPr="00487256" w14:paraId="3B2341F5"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4C48C48"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lastRenderedPageBreak/>
              <w:t>Edad:</w:t>
            </w:r>
          </w:p>
        </w:tc>
        <w:tc>
          <w:tcPr>
            <w:tcW w:w="6744" w:type="dxa"/>
            <w:tcBorders>
              <w:top w:val="nil"/>
              <w:left w:val="nil"/>
              <w:bottom w:val="single" w:sz="4" w:space="0" w:color="auto"/>
              <w:right w:val="single" w:sz="4" w:space="0" w:color="auto"/>
            </w:tcBorders>
            <w:shd w:val="clear" w:color="auto" w:fill="auto"/>
            <w:noWrap/>
            <w:vAlign w:val="bottom"/>
            <w:hideMark/>
          </w:tcPr>
          <w:p w14:paraId="03464DCC"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F6E9C" w:rsidRPr="00487256" w14:paraId="3C4135F4"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2A62C59"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4C0022BB"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F6E9C" w:rsidRPr="00487256" w14:paraId="36941221"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CBF9933"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4D64FEE9"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F6E9C" w:rsidRPr="00487256" w14:paraId="53DE44B4"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9883B86"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2A608515"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F6E9C" w:rsidRPr="00487256" w14:paraId="157D5E1D"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0FE9193"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proofErr w:type="gramStart"/>
            <w:r w:rsidRPr="00487256">
              <w:rPr>
                <w:rFonts w:ascii="Montserrat" w:eastAsia="Times New Roman" w:hAnsi="Montserrat" w:cs="Times New Roman"/>
                <w:color w:val="000000"/>
                <w:sz w:val="20"/>
                <w:szCs w:val="20"/>
                <w:lang w:eastAsia="es-MX"/>
              </w:rPr>
              <w:t>Teléfono(</w:t>
            </w:r>
            <w:proofErr w:type="gramEnd"/>
            <w:r w:rsidRPr="00487256">
              <w:rPr>
                <w:rFonts w:ascii="Montserrat" w:eastAsia="Times New Roman" w:hAnsi="Montserrat" w:cs="Times New Roman"/>
                <w:color w:val="000000"/>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1236243"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F6E9C" w:rsidRPr="00487256" w14:paraId="081D8BCA" w14:textId="77777777" w:rsidTr="003003EE">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033BD" w14:textId="77777777" w:rsidR="004F6E9C" w:rsidRPr="00487256" w:rsidRDefault="004F6E9C" w:rsidP="003003EE">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4F6E9C" w:rsidRPr="00487256" w14:paraId="517FB1B5"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0888BB6"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4164C253"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F6E9C" w:rsidRPr="00487256" w14:paraId="0C680E17"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AD15881"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3C3D07FB"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F6E9C" w:rsidRPr="00487256" w14:paraId="5BBA665D" w14:textId="77777777" w:rsidTr="003003EE">
        <w:trPr>
          <w:trHeight w:val="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EF13D09"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2D4C1F30" w14:textId="77777777" w:rsidR="004F6E9C" w:rsidRDefault="004F6E9C" w:rsidP="003003EE">
            <w:pPr>
              <w:spacing w:after="0" w:line="240" w:lineRule="auto"/>
              <w:rPr>
                <w:rFonts w:ascii="Cambria" w:eastAsia="Times New Roman" w:hAnsi="Cambria" w:cs="Cambria"/>
                <w:color w:val="000000"/>
                <w:sz w:val="20"/>
                <w:szCs w:val="20"/>
                <w:lang w:eastAsia="es-MX"/>
              </w:rPr>
            </w:pPr>
            <w:r w:rsidRPr="00487256">
              <w:rPr>
                <w:rFonts w:ascii="Cambria" w:eastAsia="Times New Roman" w:hAnsi="Cambria" w:cs="Cambria"/>
                <w:color w:val="000000"/>
                <w:sz w:val="20"/>
                <w:szCs w:val="20"/>
                <w:lang w:eastAsia="es-MX"/>
              </w:rPr>
              <w:t> </w:t>
            </w:r>
          </w:p>
          <w:p w14:paraId="57BF29FB" w14:textId="5572B9BB" w:rsidR="004F6E9C" w:rsidRPr="00487256" w:rsidRDefault="004F6E9C" w:rsidP="003003EE">
            <w:pPr>
              <w:spacing w:after="0" w:line="240" w:lineRule="auto"/>
              <w:rPr>
                <w:rFonts w:ascii="Montserrat" w:eastAsia="Times New Roman" w:hAnsi="Montserrat" w:cs="Times New Roman"/>
                <w:color w:val="000000"/>
                <w:sz w:val="20"/>
                <w:szCs w:val="20"/>
                <w:lang w:eastAsia="es-MX"/>
              </w:rPr>
            </w:pPr>
          </w:p>
        </w:tc>
      </w:tr>
      <w:tr w:rsidR="004F6E9C" w:rsidRPr="00487256" w14:paraId="20CAF3B4" w14:textId="77777777" w:rsidTr="003003EE">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5D202"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2986507F"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F6E9C" w:rsidRPr="00487256" w14:paraId="7C187A25" w14:textId="77777777" w:rsidTr="003003EE">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3F285"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3DAB9FA6" w14:textId="77777777" w:rsidR="004F6E9C" w:rsidRPr="00487256" w:rsidRDefault="004F6E9C" w:rsidP="003003EE">
            <w:pPr>
              <w:spacing w:after="0" w:line="240" w:lineRule="auto"/>
              <w:rPr>
                <w:rFonts w:ascii="Cambria" w:eastAsia="Times New Roman" w:hAnsi="Cambria" w:cs="Cambria"/>
                <w:color w:val="000000"/>
                <w:sz w:val="20"/>
                <w:szCs w:val="20"/>
                <w:lang w:eastAsia="es-MX"/>
              </w:rPr>
            </w:pPr>
          </w:p>
        </w:tc>
      </w:tr>
    </w:tbl>
    <w:p w14:paraId="1647938D" w14:textId="5212CB49" w:rsidR="004F6E9C" w:rsidRDefault="004F6E9C" w:rsidP="00487256">
      <w:pPr>
        <w:rPr>
          <w:rFonts w:ascii="Calibri" w:eastAsia="Calibri" w:hAnsi="Calibri" w:cs="Calibri"/>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F6E9C" w:rsidRPr="00487256" w14:paraId="66B32868" w14:textId="77777777" w:rsidTr="003003EE">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4CCF4"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D3789ED"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F6E9C" w:rsidRPr="00487256" w14:paraId="478B4917"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221F96C"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6C6A5D54"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F6E9C" w:rsidRPr="00487256" w14:paraId="7DC03963"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57FE593"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69719A9"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F6E9C" w:rsidRPr="00487256" w14:paraId="60F46ED8"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26698BA"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44FE0AE3"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F6E9C" w:rsidRPr="00487256" w14:paraId="2705ADE1"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C4D4025"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5AA27F97"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F6E9C" w:rsidRPr="00487256" w14:paraId="16960BE1"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FEC6B67"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4BE12004"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F6E9C" w:rsidRPr="00487256" w14:paraId="2A7C2FFE"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55262B9"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proofErr w:type="gramStart"/>
            <w:r w:rsidRPr="00487256">
              <w:rPr>
                <w:rFonts w:ascii="Montserrat" w:eastAsia="Times New Roman" w:hAnsi="Montserrat" w:cs="Times New Roman"/>
                <w:color w:val="000000"/>
                <w:sz w:val="20"/>
                <w:szCs w:val="20"/>
                <w:lang w:eastAsia="es-MX"/>
              </w:rPr>
              <w:t>Teléfono(</w:t>
            </w:r>
            <w:proofErr w:type="gramEnd"/>
            <w:r w:rsidRPr="00487256">
              <w:rPr>
                <w:rFonts w:ascii="Montserrat" w:eastAsia="Times New Roman" w:hAnsi="Montserrat" w:cs="Times New Roman"/>
                <w:color w:val="000000"/>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4A21E96"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F6E9C" w:rsidRPr="00487256" w14:paraId="24E505B4" w14:textId="77777777" w:rsidTr="003003EE">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9F265" w14:textId="77777777" w:rsidR="004F6E9C" w:rsidRPr="00487256" w:rsidRDefault="004F6E9C" w:rsidP="003003EE">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4F6E9C" w:rsidRPr="00487256" w14:paraId="0F20BA81"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1188B5C"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25A6E80B"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F6E9C" w:rsidRPr="00487256" w14:paraId="4F7B0D04" w14:textId="77777777" w:rsidTr="003003EE">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59F90EF"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05880D83"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F6E9C" w:rsidRPr="00487256" w14:paraId="3C686718" w14:textId="77777777" w:rsidTr="003003EE">
        <w:trPr>
          <w:trHeight w:val="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EAF35A9"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4FDC8923" w14:textId="77777777" w:rsidR="004F6E9C" w:rsidRDefault="004F6E9C" w:rsidP="003003EE">
            <w:pPr>
              <w:spacing w:after="0" w:line="240" w:lineRule="auto"/>
              <w:rPr>
                <w:rFonts w:ascii="Cambria" w:eastAsia="Times New Roman" w:hAnsi="Cambria" w:cs="Cambria"/>
                <w:color w:val="000000"/>
                <w:sz w:val="20"/>
                <w:szCs w:val="20"/>
                <w:lang w:eastAsia="es-MX"/>
              </w:rPr>
            </w:pPr>
            <w:r w:rsidRPr="00487256">
              <w:rPr>
                <w:rFonts w:ascii="Cambria" w:eastAsia="Times New Roman" w:hAnsi="Cambria" w:cs="Cambria"/>
                <w:color w:val="000000"/>
                <w:sz w:val="20"/>
                <w:szCs w:val="20"/>
                <w:lang w:eastAsia="es-MX"/>
              </w:rPr>
              <w:t> </w:t>
            </w:r>
          </w:p>
          <w:p w14:paraId="62AA5AC0" w14:textId="5C554FA0" w:rsidR="004F6E9C" w:rsidRPr="00487256" w:rsidRDefault="004F6E9C" w:rsidP="003003EE">
            <w:pPr>
              <w:spacing w:after="0" w:line="240" w:lineRule="auto"/>
              <w:rPr>
                <w:rFonts w:ascii="Montserrat" w:eastAsia="Times New Roman" w:hAnsi="Montserrat" w:cs="Times New Roman"/>
                <w:color w:val="000000"/>
                <w:sz w:val="20"/>
                <w:szCs w:val="20"/>
                <w:lang w:eastAsia="es-MX"/>
              </w:rPr>
            </w:pPr>
          </w:p>
        </w:tc>
      </w:tr>
      <w:tr w:rsidR="004F6E9C" w:rsidRPr="00487256" w14:paraId="09F7B5BF" w14:textId="77777777" w:rsidTr="003003EE">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7DA6A"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B92CE0E"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F6E9C" w:rsidRPr="00487256" w14:paraId="08041C66" w14:textId="77777777" w:rsidTr="003003EE">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41EE0" w14:textId="77777777" w:rsidR="004F6E9C" w:rsidRPr="00487256" w:rsidRDefault="004F6E9C" w:rsidP="003003EE">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C2163F2" w14:textId="77777777" w:rsidR="004F6E9C" w:rsidRPr="00487256" w:rsidRDefault="004F6E9C" w:rsidP="003003EE">
            <w:pPr>
              <w:spacing w:after="0" w:line="240" w:lineRule="auto"/>
              <w:rPr>
                <w:rFonts w:ascii="Cambria" w:eastAsia="Times New Roman" w:hAnsi="Cambria" w:cs="Cambria"/>
                <w:color w:val="000000"/>
                <w:sz w:val="20"/>
                <w:szCs w:val="20"/>
                <w:lang w:eastAsia="es-MX"/>
              </w:rPr>
            </w:pPr>
          </w:p>
        </w:tc>
      </w:tr>
    </w:tbl>
    <w:p w14:paraId="360D9473" w14:textId="77777777" w:rsidR="004F6E9C" w:rsidRPr="00487256" w:rsidRDefault="004F6E9C" w:rsidP="00487256">
      <w:pPr>
        <w:rPr>
          <w:rFonts w:ascii="Calibri" w:eastAsia="Calibri" w:hAnsi="Calibri" w:cs="Calibri"/>
          <w:lang w:eastAsia="es-MX"/>
        </w:rPr>
      </w:pPr>
    </w:p>
    <w:p w14:paraId="20D9AABA" w14:textId="77777777" w:rsidR="00487256" w:rsidRPr="00487256" w:rsidRDefault="00487256" w:rsidP="00487256">
      <w:pPr>
        <w:rPr>
          <w:rFonts w:ascii="Calibri" w:eastAsia="Calibri" w:hAnsi="Calibri" w:cs="Calibri"/>
          <w:lang w:eastAsia="es-MX"/>
        </w:rPr>
      </w:pPr>
    </w:p>
    <w:p w14:paraId="59775A84" w14:textId="77777777" w:rsidR="00487256" w:rsidRPr="00487256" w:rsidRDefault="00487256" w:rsidP="00487256">
      <w:pPr>
        <w:jc w:val="center"/>
        <w:rPr>
          <w:rFonts w:ascii="Calibri" w:eastAsia="Calibri" w:hAnsi="Calibri" w:cs="Calibri"/>
          <w:b/>
          <w:sz w:val="24"/>
          <w:szCs w:val="24"/>
          <w:lang w:eastAsia="es-MX"/>
        </w:rPr>
      </w:pPr>
      <w:r w:rsidRPr="00487256">
        <w:rPr>
          <w:rFonts w:ascii="Calibri" w:eastAsia="Calibri" w:hAnsi="Calibri" w:cs="Calibri"/>
          <w:b/>
          <w:sz w:val="24"/>
          <w:szCs w:val="24"/>
          <w:lang w:eastAsia="es-MX"/>
        </w:rPr>
        <w:t>________________________________</w:t>
      </w:r>
    </w:p>
    <w:p w14:paraId="52D85597" w14:textId="77777777" w:rsidR="00487256" w:rsidRPr="00487256" w:rsidRDefault="00A41184" w:rsidP="004F6E9C">
      <w:pPr>
        <w:spacing w:before="120" w:after="120" w:line="240" w:lineRule="auto"/>
        <w:jc w:val="center"/>
        <w:rPr>
          <w:rFonts w:ascii="Montserrat" w:eastAsia="Montserrat" w:hAnsi="Montserrat" w:cs="Montserrat"/>
          <w:sz w:val="20"/>
          <w:szCs w:val="20"/>
          <w:lang w:eastAsia="es-MX"/>
        </w:rPr>
      </w:pPr>
      <w:r>
        <w:rPr>
          <w:rFonts w:ascii="Montserrat" w:eastAsia="Montserrat" w:hAnsi="Montserrat" w:cs="Montserrat"/>
          <w:sz w:val="20"/>
          <w:szCs w:val="20"/>
          <w:lang w:eastAsia="es-MX"/>
        </w:rPr>
        <w:t>Nombre y f</w:t>
      </w:r>
      <w:r w:rsidR="00487256" w:rsidRPr="00487256">
        <w:rPr>
          <w:rFonts w:ascii="Montserrat" w:eastAsia="Montserrat" w:hAnsi="Montserrat" w:cs="Montserrat"/>
          <w:sz w:val="20"/>
          <w:szCs w:val="20"/>
          <w:lang w:eastAsia="es-MX"/>
        </w:rPr>
        <w:t>irma</w:t>
      </w:r>
      <w:r>
        <w:rPr>
          <w:rFonts w:ascii="Montserrat" w:eastAsia="Montserrat" w:hAnsi="Montserrat" w:cs="Montserrat"/>
          <w:sz w:val="20"/>
          <w:szCs w:val="20"/>
          <w:lang w:eastAsia="es-MX"/>
        </w:rPr>
        <w:t xml:space="preserve"> del </w:t>
      </w:r>
      <w:r w:rsidR="00487256" w:rsidRPr="00487256">
        <w:rPr>
          <w:rFonts w:ascii="Montserrat" w:eastAsia="Montserrat" w:hAnsi="Montserrat" w:cs="Montserrat"/>
          <w:sz w:val="20"/>
          <w:szCs w:val="20"/>
          <w:lang w:eastAsia="es-MX"/>
        </w:rPr>
        <w:t>Servidor público que emite la constancia de registro:</w:t>
      </w:r>
    </w:p>
    <w:p w14:paraId="50586150" w14:textId="77777777" w:rsidR="00487256" w:rsidRPr="00487256" w:rsidRDefault="00487256" w:rsidP="004F6E9C">
      <w:pPr>
        <w:spacing w:before="120" w:after="120" w:line="240" w:lineRule="auto"/>
        <w:jc w:val="center"/>
        <w:rPr>
          <w:rFonts w:ascii="Montserrat" w:eastAsia="Calibri" w:hAnsi="Montserrat" w:cs="Calibri"/>
          <w:bCs/>
          <w:color w:val="000000"/>
          <w:sz w:val="20"/>
          <w:szCs w:val="20"/>
          <w:shd w:val="clear" w:color="auto" w:fill="FFFFFF"/>
          <w:lang w:eastAsia="es-MX"/>
        </w:rPr>
      </w:pPr>
      <w:r w:rsidRPr="00487256">
        <w:rPr>
          <w:rFonts w:ascii="Montserrat" w:eastAsia="Calibri" w:hAnsi="Montserrat" w:cs="Calibri"/>
          <w:bCs/>
          <w:color w:val="000000"/>
          <w:sz w:val="20"/>
          <w:szCs w:val="20"/>
          <w:shd w:val="clear" w:color="auto" w:fill="FFFFFF"/>
          <w:lang w:eastAsia="es-MX"/>
        </w:rPr>
        <w:t>Cargo del servidor público:</w:t>
      </w:r>
    </w:p>
    <w:p w14:paraId="699A23A2" w14:textId="77777777" w:rsidR="00487256" w:rsidRPr="00487256" w:rsidRDefault="00487256" w:rsidP="004F6E9C">
      <w:pPr>
        <w:spacing w:before="120" w:after="120" w:line="240" w:lineRule="auto"/>
        <w:jc w:val="center"/>
        <w:rPr>
          <w:rFonts w:ascii="Montserrat" w:eastAsia="Montserrat" w:hAnsi="Montserrat" w:cs="Montserrat"/>
          <w:sz w:val="20"/>
          <w:szCs w:val="20"/>
          <w:lang w:eastAsia="es-MX"/>
        </w:rPr>
      </w:pPr>
      <w:r w:rsidRPr="00487256">
        <w:rPr>
          <w:rFonts w:ascii="Montserrat" w:eastAsia="Montserrat" w:hAnsi="Montserrat" w:cs="Montserrat"/>
          <w:sz w:val="20"/>
          <w:szCs w:val="20"/>
          <w:lang w:eastAsia="es-MX"/>
        </w:rPr>
        <w:t>Teléfono:</w:t>
      </w:r>
    </w:p>
    <w:p w14:paraId="5955FB6E" w14:textId="77777777" w:rsidR="00487256" w:rsidRPr="00487256" w:rsidRDefault="00487256" w:rsidP="004F6E9C">
      <w:pPr>
        <w:spacing w:before="120" w:after="120" w:line="240" w:lineRule="auto"/>
        <w:jc w:val="center"/>
        <w:rPr>
          <w:rFonts w:ascii="Montserrat" w:eastAsia="Montserrat" w:hAnsi="Montserrat" w:cs="Montserrat"/>
          <w:sz w:val="20"/>
          <w:szCs w:val="20"/>
          <w:lang w:eastAsia="es-MX"/>
        </w:rPr>
      </w:pPr>
      <w:r w:rsidRPr="00487256">
        <w:rPr>
          <w:rFonts w:ascii="Montserrat" w:eastAsia="Montserrat" w:hAnsi="Montserrat" w:cs="Montserrat"/>
          <w:sz w:val="20"/>
          <w:szCs w:val="20"/>
          <w:lang w:eastAsia="es-MX"/>
        </w:rPr>
        <w:t>Correo:</w:t>
      </w:r>
    </w:p>
    <w:p w14:paraId="35BAE1B2" w14:textId="77777777" w:rsidR="00A41184" w:rsidRDefault="00A41184" w:rsidP="00A41184">
      <w:pPr>
        <w:jc w:val="both"/>
        <w:rPr>
          <w:rFonts w:ascii="Montserrat" w:hAnsi="Montserrat"/>
        </w:rPr>
      </w:pPr>
      <w:r w:rsidRPr="00A41184">
        <w:rPr>
          <w:rFonts w:ascii="Montserrat" w:hAnsi="Montserrat"/>
        </w:rPr>
        <w:lastRenderedPageBreak/>
        <w:t xml:space="preserve">ESCRITO POR EL QUE EL COMITÉ DE CONTRALORÍA SOCIAL SOLICITA SU REGISTRO ANTE EL PROGRAMA </w:t>
      </w:r>
    </w:p>
    <w:p w14:paraId="0E134A3E" w14:textId="79255192" w:rsidR="00A41184" w:rsidRPr="00DE6190" w:rsidRDefault="00A41184" w:rsidP="00DE6190">
      <w:pPr>
        <w:jc w:val="both"/>
        <w:rPr>
          <w:rFonts w:ascii="Montserrat" w:hAnsi="Montserrat"/>
        </w:rPr>
      </w:pPr>
      <w:r w:rsidRPr="00A41184">
        <w:rPr>
          <w:rFonts w:ascii="Montserrat" w:hAnsi="Montserrat"/>
        </w:rPr>
        <w:t xml:space="preserve">Los integrantes del comité expresamos nuestra voluntad de llevar a cabo las acciones de contraloría social </w:t>
      </w:r>
      <w:r w:rsidR="005D159E" w:rsidRPr="005D159E">
        <w:rPr>
          <w:rFonts w:ascii="Montserrat" w:hAnsi="Montserrat"/>
        </w:rPr>
        <w:t>del Programa para el Desarrollo Profesional Docente (PRODEP) tipo básico</w:t>
      </w:r>
      <w:r w:rsidR="005D159E" w:rsidRPr="00A41184">
        <w:rPr>
          <w:rFonts w:ascii="Montserrat" w:hAnsi="Montserrat"/>
        </w:rPr>
        <w:t xml:space="preserve"> </w:t>
      </w:r>
      <w:r w:rsidRPr="00A41184">
        <w:rPr>
          <w:rFonts w:ascii="Montserrat" w:hAnsi="Montserrat"/>
        </w:rPr>
        <w:t xml:space="preserve">durante la vigencia del ejercicio </w:t>
      </w:r>
      <w:r>
        <w:rPr>
          <w:rFonts w:ascii="Montserrat" w:hAnsi="Montserrat"/>
        </w:rPr>
        <w:t>2022</w:t>
      </w:r>
      <w:r w:rsidRPr="00A41184">
        <w:rPr>
          <w:rFonts w:ascii="Montserrat" w:hAnsi="Montserrat"/>
        </w:rPr>
        <w:t xml:space="preserve">,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072D6037" w14:textId="77777777" w:rsidR="00C06C1F" w:rsidRDefault="00C06C1F" w:rsidP="00541E64">
      <w:pPr>
        <w:jc w:val="both"/>
        <w:rPr>
          <w:rFonts w:ascii="Montserrat" w:hAnsi="Montserrat"/>
          <w:b/>
          <w:sz w:val="20"/>
        </w:rPr>
      </w:pPr>
    </w:p>
    <w:p w14:paraId="448151E8" w14:textId="483DD551" w:rsidR="00541E64" w:rsidRDefault="00541E64" w:rsidP="00541E64">
      <w:pPr>
        <w:jc w:val="both"/>
        <w:rPr>
          <w:rFonts w:ascii="Montserrat" w:hAnsi="Montserrat"/>
          <w:b/>
          <w:sz w:val="20"/>
        </w:rPr>
      </w:pPr>
      <w:r w:rsidRPr="00277B65">
        <w:rPr>
          <w:rFonts w:ascii="Montserrat" w:hAnsi="Montserrat"/>
          <w:b/>
          <w:sz w:val="20"/>
        </w:rPr>
        <w:t xml:space="preserve">AVISO DE PRIVACIDAD </w:t>
      </w:r>
    </w:p>
    <w:p w14:paraId="75273160" w14:textId="77777777" w:rsidR="00541E64" w:rsidRPr="00F62193" w:rsidRDefault="003530D1" w:rsidP="00541E64">
      <w:pPr>
        <w:jc w:val="both"/>
        <w:rPr>
          <w:rFonts w:ascii="Montserrat" w:hAnsi="Montserrat"/>
          <w:sz w:val="20"/>
          <w:szCs w:val="20"/>
        </w:rPr>
      </w:pPr>
      <w:r w:rsidRPr="00F62193">
        <w:rPr>
          <w:rFonts w:ascii="Montserrat" w:hAnsi="Montserrat"/>
          <w:sz w:val="20"/>
          <w:szCs w:val="20"/>
        </w:rPr>
        <w:t>La Secretaría de Educación Pública a través de la Dirección General de Formación Continua a Docentes y Directivos es la responsable del tratamiento de los datos personales que nos proporcione.</w:t>
      </w:r>
    </w:p>
    <w:p w14:paraId="44961EF6" w14:textId="334EAB52" w:rsidR="003A4CE6" w:rsidRDefault="003530D1" w:rsidP="003A4CE6">
      <w:pPr>
        <w:jc w:val="both"/>
        <w:rPr>
          <w:rFonts w:ascii="Montserrat" w:hAnsi="Montserrat"/>
          <w:sz w:val="20"/>
        </w:rPr>
      </w:pPr>
      <w:r w:rsidRPr="00541E64">
        <w:rPr>
          <w:rFonts w:ascii="Montserrat" w:hAnsi="Montserrat"/>
        </w:rPr>
        <w:t xml:space="preserve">Sus datos personales </w:t>
      </w:r>
      <w:r w:rsidR="003A4CE6">
        <w:rPr>
          <w:rFonts w:ascii="Montserrat" w:hAnsi="Montserrat"/>
          <w:sz w:val="20"/>
        </w:rPr>
        <w:t>recabados</w:t>
      </w:r>
      <w:r w:rsidR="003A4CE6" w:rsidRPr="00277B65">
        <w:rPr>
          <w:rFonts w:ascii="Montserrat" w:hAnsi="Montserrat"/>
          <w:sz w:val="20"/>
        </w:rPr>
        <w:t xml:space="preserve"> serán ingresados y almacenados en </w:t>
      </w:r>
      <w:r w:rsidR="003A4CE6" w:rsidRPr="00AB124A">
        <w:rPr>
          <w:rFonts w:ascii="Montserrat" w:hAnsi="Montserrat"/>
          <w:b/>
          <w:bCs/>
          <w:sz w:val="20"/>
        </w:rPr>
        <w:t>la</w:t>
      </w:r>
      <w:r w:rsidR="003A4CE6">
        <w:rPr>
          <w:rFonts w:ascii="Montserrat" w:hAnsi="Montserrat"/>
          <w:b/>
          <w:sz w:val="20"/>
        </w:rPr>
        <w:t xml:space="preserve"> Plataforma vigente</w:t>
      </w:r>
      <w:r w:rsidR="00006546">
        <w:rPr>
          <w:rFonts w:ascii="Montserrat" w:hAnsi="Montserrat"/>
          <w:b/>
          <w:sz w:val="20"/>
        </w:rPr>
        <w:t xml:space="preserve"> </w:t>
      </w:r>
      <w:r w:rsidR="003A4CE6">
        <w:rPr>
          <w:rFonts w:ascii="Montserrat" w:hAnsi="Montserrat"/>
          <w:b/>
          <w:sz w:val="20"/>
        </w:rPr>
        <w:t>del Sistema</w:t>
      </w:r>
      <w:r w:rsidR="00006546">
        <w:rPr>
          <w:rFonts w:ascii="Montserrat" w:hAnsi="Montserrat"/>
          <w:b/>
          <w:sz w:val="20"/>
        </w:rPr>
        <w:t xml:space="preserve"> de Información de Contraloría Social </w:t>
      </w:r>
      <w:r w:rsidR="00006546" w:rsidRPr="00006546">
        <w:rPr>
          <w:rFonts w:ascii="Montserrat" w:hAnsi="Montserrat"/>
          <w:bCs/>
          <w:sz w:val="20"/>
        </w:rPr>
        <w:t>de la Secretar</w:t>
      </w:r>
      <w:r w:rsidR="00F62193">
        <w:rPr>
          <w:rFonts w:ascii="Montserrat" w:hAnsi="Montserrat"/>
          <w:bCs/>
          <w:sz w:val="20"/>
        </w:rPr>
        <w:t>í</w:t>
      </w:r>
      <w:r w:rsidR="00006546" w:rsidRPr="00006546">
        <w:rPr>
          <w:rFonts w:ascii="Montserrat" w:hAnsi="Montserrat"/>
          <w:bCs/>
          <w:sz w:val="20"/>
        </w:rPr>
        <w:t>a de la Función Pública</w:t>
      </w:r>
      <w:r w:rsidR="003A4CE6" w:rsidRPr="00277B65">
        <w:rPr>
          <w:rFonts w:ascii="Montserrat" w:hAnsi="Montserrat"/>
          <w:sz w:val="20"/>
        </w:rPr>
        <w:t xml:space="preserve">, y serán tratados para la correcta identificación de </w:t>
      </w:r>
      <w:r w:rsidR="003A4CE6">
        <w:rPr>
          <w:rFonts w:ascii="Montserrat" w:hAnsi="Montserrat"/>
          <w:sz w:val="20"/>
        </w:rPr>
        <w:t xml:space="preserve">las personas que conformen </w:t>
      </w:r>
      <w:r w:rsidR="003A4CE6" w:rsidRPr="00277B65">
        <w:rPr>
          <w:rFonts w:ascii="Montserrat" w:hAnsi="Montserrat"/>
          <w:sz w:val="20"/>
        </w:rPr>
        <w:t xml:space="preserve">los Comités de Contraloría Social y dar seguimiento a las actividades que realizan. </w:t>
      </w:r>
    </w:p>
    <w:p w14:paraId="3025381A" w14:textId="77777777" w:rsidR="00756373" w:rsidRDefault="003530D1" w:rsidP="00756373">
      <w:pPr>
        <w:jc w:val="both"/>
        <w:rPr>
          <w:rFonts w:ascii="Montserrat" w:hAnsi="Montserrat"/>
        </w:rPr>
      </w:pPr>
      <w:r w:rsidRPr="00541E64">
        <w:rPr>
          <w:rFonts w:ascii="Montserrat" w:hAnsi="Montserrat"/>
        </w:rPr>
        <w:br/>
      </w:r>
      <w:r w:rsidRPr="00541E64">
        <w:rPr>
          <w:rFonts w:ascii="Montserrat" w:hAnsi="Montserrat"/>
        </w:rPr>
        <w:br/>
        <w:t>No se realizarán transferencias de datos personales que requieran de su consentimiento. </w:t>
      </w:r>
    </w:p>
    <w:p w14:paraId="47CE2CF1" w14:textId="3C72A304" w:rsidR="00756373" w:rsidRPr="00F62193" w:rsidRDefault="00756373" w:rsidP="00756373">
      <w:pPr>
        <w:jc w:val="both"/>
        <w:rPr>
          <w:rFonts w:ascii="Montserrat" w:hAnsi="Montserrat"/>
          <w:sz w:val="20"/>
          <w:szCs w:val="20"/>
        </w:rPr>
      </w:pPr>
      <w:r w:rsidRPr="00F62193">
        <w:rPr>
          <w:rFonts w:ascii="Montserrat" w:hAnsi="Montserrat"/>
          <w:sz w:val="20"/>
          <w:szCs w:val="20"/>
        </w:rPr>
        <w:t>Los datos que se recaban</w:t>
      </w:r>
      <w:r w:rsidR="00BE08A2" w:rsidRPr="00F62193">
        <w:rPr>
          <w:rFonts w:ascii="Montserrat" w:hAnsi="Montserrat"/>
          <w:sz w:val="20"/>
          <w:szCs w:val="20"/>
        </w:rPr>
        <w:t xml:space="preserve"> en esta cédula</w:t>
      </w:r>
      <w:r w:rsidRPr="00F62193">
        <w:rPr>
          <w:rFonts w:ascii="Montserrat" w:hAnsi="Montserrat"/>
          <w:sz w:val="20"/>
          <w:szCs w:val="20"/>
        </w:rPr>
        <w:t xml:space="preserve"> no se consideran como datos sensibles de conformidad con las disposiciones aplicables, y consisten en datos de identificación, laborales y de localización.</w:t>
      </w:r>
    </w:p>
    <w:p w14:paraId="5F3AD082" w14:textId="7A64C123" w:rsidR="00C14B98" w:rsidRPr="00F62193" w:rsidRDefault="00C14B98" w:rsidP="00C14B98">
      <w:pPr>
        <w:jc w:val="both"/>
        <w:rPr>
          <w:rFonts w:ascii="Montserrat" w:hAnsi="Montserrat"/>
          <w:sz w:val="20"/>
          <w:szCs w:val="20"/>
        </w:rPr>
      </w:pPr>
      <w:r w:rsidRPr="00F62193">
        <w:rPr>
          <w:rFonts w:ascii="Montserrat" w:hAnsi="Montserrat"/>
          <w:sz w:val="20"/>
          <w:szCs w:val="20"/>
        </w:rPr>
        <w:t>La DGFC permite al titular ejercer los derechos ARCO de conformidad con el artículo 16 párrafo segundo de la Constitución Política de los Estados Unidos Mexicanos, así como Título Tercero, Capítulos I y II de la LGPDPPSO. Si desea conocer el procedimiento para el ejercicio de estos derechos puede acudir a la Unidad de Transparencia de la Secretaría de Educación Pública, ubicada en Donceles No.100, Planta Baja, Colonia Centro Histórico, Delegación Cuauhtémoc, Ciudad de México, C.P. 06020 de lunes a viernes de 9:00 a 15:00 hrs. donde será atendido por personal de la Unidad o bien comunicarse al correo electrónico:</w:t>
      </w:r>
      <w:r w:rsidR="00F62193">
        <w:rPr>
          <w:rFonts w:ascii="Montserrat" w:hAnsi="Montserrat"/>
          <w:sz w:val="20"/>
          <w:szCs w:val="20"/>
        </w:rPr>
        <w:t xml:space="preserve"> </w:t>
      </w:r>
      <w:hyperlink r:id="rId9" w:history="1">
        <w:r w:rsidR="00C06C1F" w:rsidRPr="00D14648">
          <w:rPr>
            <w:rStyle w:val="Hipervnculo"/>
            <w:rFonts w:ascii="Montserrat" w:hAnsi="Montserrat"/>
            <w:sz w:val="20"/>
            <w:szCs w:val="20"/>
          </w:rPr>
          <w:t>unidaddeenlace@nube.sep.gob.mx</w:t>
        </w:r>
      </w:hyperlink>
      <w:r w:rsidRPr="00F62193">
        <w:rPr>
          <w:rFonts w:ascii="Montserrat" w:hAnsi="Montserrat"/>
          <w:sz w:val="20"/>
          <w:szCs w:val="20"/>
        </w:rPr>
        <w:t xml:space="preserve"> o al teléfono 36.01.10.00 Ext. 53417. También puede ejercer estos derechos a través de la Plataforma Nacional de Transparencia </w:t>
      </w:r>
      <w:hyperlink r:id="rId10" w:history="1">
        <w:r w:rsidRPr="00F62193">
          <w:rPr>
            <w:rFonts w:ascii="Montserrat" w:hAnsi="Montserrat"/>
            <w:sz w:val="20"/>
            <w:szCs w:val="20"/>
          </w:rPr>
          <w:t>http://www.plataformadetransparencia.org.mx</w:t>
        </w:r>
      </w:hyperlink>
    </w:p>
    <w:p w14:paraId="6A391C0F" w14:textId="3244D556" w:rsidR="00F62193" w:rsidRDefault="00F62193" w:rsidP="00541E64">
      <w:pPr>
        <w:jc w:val="both"/>
        <w:rPr>
          <w:rFonts w:ascii="Montserrat" w:hAnsi="Montserrat"/>
          <w:sz w:val="20"/>
          <w:szCs w:val="20"/>
        </w:rPr>
      </w:pPr>
      <w:r w:rsidRPr="00F62193">
        <w:rPr>
          <w:rFonts w:ascii="Montserrat" w:hAnsi="Montserrat"/>
          <w:sz w:val="20"/>
          <w:szCs w:val="20"/>
        </w:rPr>
        <w:t xml:space="preserve">Para </w:t>
      </w:r>
      <w:proofErr w:type="gramStart"/>
      <w:r w:rsidRPr="00F62193">
        <w:rPr>
          <w:rFonts w:ascii="Montserrat" w:hAnsi="Montserrat"/>
          <w:sz w:val="20"/>
          <w:szCs w:val="20"/>
        </w:rPr>
        <w:t>mayor información</w:t>
      </w:r>
      <w:proofErr w:type="gramEnd"/>
      <w:r w:rsidRPr="00F62193">
        <w:rPr>
          <w:rFonts w:ascii="Montserrat" w:hAnsi="Montserrat"/>
          <w:sz w:val="20"/>
          <w:szCs w:val="20"/>
        </w:rPr>
        <w:t xml:space="preserve"> acerca del tratamiento de los datos personales y de los derechos que puede hacer valer, puede consultar el aviso de privacidad integral disponible en la siguiente dirección electrónica</w:t>
      </w:r>
      <w:r w:rsidR="003530D1" w:rsidRPr="00F62193">
        <w:rPr>
          <w:rFonts w:ascii="Montserrat" w:hAnsi="Montserrat"/>
          <w:sz w:val="20"/>
          <w:szCs w:val="20"/>
        </w:rPr>
        <w:t xml:space="preserve"> </w:t>
      </w:r>
      <w:hyperlink r:id="rId11" w:history="1">
        <w:r w:rsidRPr="00D14648">
          <w:rPr>
            <w:rStyle w:val="Hipervnculo"/>
            <w:rFonts w:ascii="Montserrat" w:hAnsi="Montserrat"/>
            <w:sz w:val="20"/>
            <w:szCs w:val="20"/>
          </w:rPr>
          <w:t>http://dgfc.basica.sep.gob.mx/</w:t>
        </w:r>
      </w:hyperlink>
    </w:p>
    <w:p w14:paraId="393FB23F" w14:textId="0971B4FE" w:rsidR="00291FA1" w:rsidRPr="00F62193" w:rsidRDefault="003530D1" w:rsidP="00541E64">
      <w:pPr>
        <w:jc w:val="both"/>
        <w:rPr>
          <w:rFonts w:ascii="Montserrat" w:hAnsi="Montserrat"/>
          <w:sz w:val="20"/>
          <w:szCs w:val="20"/>
        </w:rPr>
      </w:pPr>
      <w:r w:rsidRPr="00F62193">
        <w:rPr>
          <w:rFonts w:ascii="Montserrat" w:hAnsi="Montserrat"/>
          <w:sz w:val="20"/>
          <w:szCs w:val="20"/>
        </w:rPr>
        <w:br/>
      </w:r>
    </w:p>
    <w:sectPr w:rsidR="00291FA1" w:rsidRPr="00F62193" w:rsidSect="009F07E8">
      <w:headerReference w:type="default" r:id="rId12"/>
      <w:footerReference w:type="default" r:id="rId13"/>
      <w:pgSz w:w="12240" w:h="15840"/>
      <w:pgMar w:top="709"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2489" w14:textId="77777777" w:rsidR="00CA4639" w:rsidRDefault="00CA4639" w:rsidP="00487256">
      <w:pPr>
        <w:spacing w:after="0" w:line="240" w:lineRule="auto"/>
      </w:pPr>
      <w:r>
        <w:separator/>
      </w:r>
    </w:p>
  </w:endnote>
  <w:endnote w:type="continuationSeparator" w:id="0">
    <w:p w14:paraId="4EBCF698" w14:textId="77777777" w:rsidR="00CA4639" w:rsidRDefault="00CA4639"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9FEF" w14:textId="77777777" w:rsidR="00015C5D" w:rsidRDefault="00B9725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5F857" w14:textId="77777777" w:rsidR="00CA4639" w:rsidRDefault="00CA4639" w:rsidP="00487256">
      <w:pPr>
        <w:spacing w:after="0" w:line="240" w:lineRule="auto"/>
      </w:pPr>
      <w:r>
        <w:separator/>
      </w:r>
    </w:p>
  </w:footnote>
  <w:footnote w:type="continuationSeparator" w:id="0">
    <w:p w14:paraId="358CC94D" w14:textId="77777777" w:rsidR="00CA4639" w:rsidRDefault="00CA4639"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726" w14:textId="77777777" w:rsidR="00015C5D" w:rsidRDefault="00B9725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D01639"/>
    <w:multiLevelType w:val="hybridMultilevel"/>
    <w:tmpl w:val="843C9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BC4D35"/>
    <w:multiLevelType w:val="hybridMultilevel"/>
    <w:tmpl w:val="B66495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57425604">
    <w:abstractNumId w:val="3"/>
  </w:num>
  <w:num w:numId="2" w16cid:durableId="1570308746">
    <w:abstractNumId w:val="0"/>
  </w:num>
  <w:num w:numId="3" w16cid:durableId="840513299">
    <w:abstractNumId w:val="2"/>
  </w:num>
  <w:num w:numId="4" w16cid:durableId="201792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06546"/>
    <w:rsid w:val="00063229"/>
    <w:rsid w:val="00097D35"/>
    <w:rsid w:val="0010537F"/>
    <w:rsid w:val="001976F9"/>
    <w:rsid w:val="001A72C6"/>
    <w:rsid w:val="001C09D8"/>
    <w:rsid w:val="00291FA1"/>
    <w:rsid w:val="002A596D"/>
    <w:rsid w:val="00336108"/>
    <w:rsid w:val="003530D1"/>
    <w:rsid w:val="00355F8D"/>
    <w:rsid w:val="00365D65"/>
    <w:rsid w:val="00393B98"/>
    <w:rsid w:val="00393E2E"/>
    <w:rsid w:val="003A2DCC"/>
    <w:rsid w:val="003A4CE6"/>
    <w:rsid w:val="003B0A41"/>
    <w:rsid w:val="00487256"/>
    <w:rsid w:val="004875E8"/>
    <w:rsid w:val="004962EF"/>
    <w:rsid w:val="004B1029"/>
    <w:rsid w:val="004F6E9C"/>
    <w:rsid w:val="005260FD"/>
    <w:rsid w:val="00541E64"/>
    <w:rsid w:val="00550456"/>
    <w:rsid w:val="005A5A00"/>
    <w:rsid w:val="005C3BF4"/>
    <w:rsid w:val="005D159E"/>
    <w:rsid w:val="00642115"/>
    <w:rsid w:val="00701AC2"/>
    <w:rsid w:val="00701CC0"/>
    <w:rsid w:val="0070747F"/>
    <w:rsid w:val="00756373"/>
    <w:rsid w:val="007B3924"/>
    <w:rsid w:val="007D3EF7"/>
    <w:rsid w:val="00813423"/>
    <w:rsid w:val="00824508"/>
    <w:rsid w:val="00871BD6"/>
    <w:rsid w:val="008E23EA"/>
    <w:rsid w:val="008E36CD"/>
    <w:rsid w:val="00915FA2"/>
    <w:rsid w:val="00946345"/>
    <w:rsid w:val="0096479E"/>
    <w:rsid w:val="00964D1B"/>
    <w:rsid w:val="00976B76"/>
    <w:rsid w:val="009817C4"/>
    <w:rsid w:val="009C1D57"/>
    <w:rsid w:val="009D1640"/>
    <w:rsid w:val="009F07E8"/>
    <w:rsid w:val="00A16554"/>
    <w:rsid w:val="00A316DB"/>
    <w:rsid w:val="00A32619"/>
    <w:rsid w:val="00A41184"/>
    <w:rsid w:val="00AB1E00"/>
    <w:rsid w:val="00B40F32"/>
    <w:rsid w:val="00B97253"/>
    <w:rsid w:val="00BE08A2"/>
    <w:rsid w:val="00C01781"/>
    <w:rsid w:val="00C06C1F"/>
    <w:rsid w:val="00C14B98"/>
    <w:rsid w:val="00C8415C"/>
    <w:rsid w:val="00CA4639"/>
    <w:rsid w:val="00CE1343"/>
    <w:rsid w:val="00D72CEE"/>
    <w:rsid w:val="00DD5C3D"/>
    <w:rsid w:val="00DE6190"/>
    <w:rsid w:val="00E40A22"/>
    <w:rsid w:val="00F62193"/>
    <w:rsid w:val="00F939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93B30F"/>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 w:type="paragraph" w:styleId="Prrafodelista">
    <w:name w:val="List Paragraph"/>
    <w:aliases w:val="Nota al Pie"/>
    <w:basedOn w:val="Normal"/>
    <w:uiPriority w:val="34"/>
    <w:qFormat/>
    <w:rsid w:val="00A316DB"/>
    <w:pPr>
      <w:ind w:left="720"/>
      <w:contextualSpacing/>
    </w:pPr>
  </w:style>
  <w:style w:type="character" w:styleId="Hipervnculo">
    <w:name w:val="Hyperlink"/>
    <w:basedOn w:val="Fuentedeprrafopredeter"/>
    <w:uiPriority w:val="99"/>
    <w:unhideWhenUsed/>
    <w:rsid w:val="00C14B98"/>
    <w:rPr>
      <w:color w:val="0563C1"/>
      <w:u w:val="single"/>
    </w:rPr>
  </w:style>
  <w:style w:type="character" w:styleId="Mencinsinresolver">
    <w:name w:val="Unresolved Mention"/>
    <w:basedOn w:val="Fuentedeprrafopredeter"/>
    <w:uiPriority w:val="99"/>
    <w:semiHidden/>
    <w:unhideWhenUsed/>
    <w:rsid w:val="00F62193"/>
    <w:rPr>
      <w:color w:val="605E5C"/>
      <w:shd w:val="clear" w:color="auto" w:fill="E1DFDD"/>
    </w:rPr>
  </w:style>
  <w:style w:type="table" w:styleId="Tablaconcuadrcula">
    <w:name w:val="Table Grid"/>
    <w:basedOn w:val="Tablanormal"/>
    <w:uiPriority w:val="39"/>
    <w:rsid w:val="0091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gfc.basica.sep.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taformadetransparencia.org.mx" TargetMode="External"/><Relationship Id="rId4" Type="http://schemas.openxmlformats.org/officeDocument/2006/relationships/webSettings" Target="webSettings.xml"/><Relationship Id="rId9" Type="http://schemas.openxmlformats.org/officeDocument/2006/relationships/hyperlink" Target="mailto:unidaddeenlace@nube.sep.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1101</Words>
  <Characters>6057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UPEEE-DGFC</cp:lastModifiedBy>
  <cp:revision>64</cp:revision>
  <dcterms:created xsi:type="dcterms:W3CDTF">2022-01-01T16:02:00Z</dcterms:created>
  <dcterms:modified xsi:type="dcterms:W3CDTF">2022-05-06T21:44:00Z</dcterms:modified>
</cp:coreProperties>
</file>